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bookmarkStart w:id="0" w:name="_Hlk125098306"/>
            <w:r w:rsidRPr="00AD18BA">
              <w:rPr>
                <w:b/>
                <w:bCs/>
                <w:noProof/>
                <w:szCs w:val="24"/>
                <w:lang w:eastAsia="en-GB"/>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464668AD" w:rsidR="00AD18BA" w:rsidRDefault="00D376A4" w:rsidP="00AD18BA">
            <w:pPr>
              <w:jc w:val="center"/>
            </w:pPr>
            <w:r>
              <w:rPr>
                <w:b/>
                <w:bCs/>
                <w:sz w:val="24"/>
                <w:szCs w:val="24"/>
              </w:rPr>
              <w:t>Positive Relationships</w:t>
            </w:r>
            <w:r w:rsidR="00F33112">
              <w:rPr>
                <w:b/>
                <w:bCs/>
                <w:sz w:val="24"/>
                <w:szCs w:val="24"/>
              </w:rPr>
              <w:t xml:space="preserve"> and </w:t>
            </w:r>
            <w:r>
              <w:rPr>
                <w:b/>
                <w:bCs/>
                <w:sz w:val="24"/>
                <w:szCs w:val="24"/>
              </w:rPr>
              <w:t xml:space="preserve">Behaviour </w:t>
            </w:r>
            <w:r w:rsidR="00CC346F">
              <w:rPr>
                <w:b/>
                <w:bCs/>
                <w:sz w:val="24"/>
                <w:szCs w:val="24"/>
              </w:rPr>
              <w:t>Policy</w:t>
            </w:r>
          </w:p>
        </w:tc>
      </w:tr>
      <w:bookmarkEnd w:id="0"/>
    </w:tbl>
    <w:p w14:paraId="2F0E8C2F" w14:textId="77777777" w:rsidR="00FF78BE" w:rsidRDefault="00FF78BE" w:rsidP="004519CD">
      <w:pPr>
        <w:pStyle w:val="NoSpacing"/>
      </w:pPr>
    </w:p>
    <w:p w14:paraId="04CB76CB" w14:textId="77777777" w:rsidR="00B8261E" w:rsidRDefault="00B8261E" w:rsidP="004519CD">
      <w:pPr>
        <w:pStyle w:val="NoSpacing"/>
        <w:rPr>
          <w:rFonts w:ascii="Calibri" w:hAnsi="Calibri" w:cs="Calibri"/>
          <w:b/>
          <w:bCs/>
          <w:sz w:val="24"/>
          <w:szCs w:val="24"/>
        </w:rPr>
      </w:pPr>
    </w:p>
    <w:p w14:paraId="758CFAF1" w14:textId="34CECFB4" w:rsidR="00B8261E" w:rsidRPr="0019456F" w:rsidRDefault="00B8261E" w:rsidP="004519CD">
      <w:pPr>
        <w:pStyle w:val="NoSpacing"/>
        <w:rPr>
          <w:rFonts w:ascii="Calibri" w:hAnsi="Calibri" w:cs="Calibri"/>
          <w:b/>
          <w:bCs/>
          <w:sz w:val="24"/>
          <w:szCs w:val="24"/>
          <w:u w:val="single"/>
        </w:rPr>
      </w:pPr>
      <w:r w:rsidRPr="0019456F">
        <w:rPr>
          <w:rFonts w:ascii="Calibri" w:hAnsi="Calibri" w:cs="Calibri"/>
          <w:b/>
          <w:bCs/>
          <w:sz w:val="24"/>
          <w:szCs w:val="24"/>
          <w:u w:val="single"/>
        </w:rPr>
        <w:t>INTRODUCTION</w:t>
      </w:r>
    </w:p>
    <w:p w14:paraId="6ED52266" w14:textId="77777777" w:rsidR="00B8261E" w:rsidRPr="00B8261E" w:rsidRDefault="00B8261E" w:rsidP="00B8261E">
      <w:pPr>
        <w:pStyle w:val="NoSpacing"/>
        <w:rPr>
          <w:rFonts w:ascii="Calibri" w:hAnsi="Calibri" w:cs="Calibri"/>
          <w:sz w:val="24"/>
          <w:szCs w:val="24"/>
        </w:rPr>
      </w:pPr>
      <w:r w:rsidRPr="00B8261E">
        <w:rPr>
          <w:rFonts w:ascii="Calibri" w:hAnsi="Calibri" w:cs="Calibri"/>
          <w:sz w:val="24"/>
          <w:szCs w:val="24"/>
        </w:rPr>
        <w:t xml:space="preserve">At PCHS&amp;C, our Positive Relationships and Behaviour Policy is founded on a proactive and supportive approach to behaviour management. It is guided by our core school values — </w:t>
      </w:r>
      <w:r w:rsidRPr="00B8261E">
        <w:rPr>
          <w:rFonts w:ascii="Calibri" w:hAnsi="Calibri" w:cs="Calibri"/>
          <w:b/>
          <w:bCs/>
          <w:sz w:val="24"/>
          <w:szCs w:val="24"/>
        </w:rPr>
        <w:t>Honesty, Embrace Diversity, Ambition, Respect, and Togetherness (HEART)</w:t>
      </w:r>
      <w:r w:rsidRPr="00B8261E">
        <w:rPr>
          <w:rFonts w:ascii="Calibri" w:hAnsi="Calibri" w:cs="Calibri"/>
          <w:sz w:val="24"/>
          <w:szCs w:val="24"/>
        </w:rPr>
        <w:t xml:space="preserve"> — and a commitment to caring for and respecting ourselves, others, and our environment.</w:t>
      </w:r>
    </w:p>
    <w:p w14:paraId="15AEFB75" w14:textId="77777777" w:rsidR="00CF530F" w:rsidRDefault="00CF530F" w:rsidP="00B8261E">
      <w:pPr>
        <w:pStyle w:val="NoSpacing"/>
        <w:rPr>
          <w:rFonts w:ascii="Calibri" w:hAnsi="Calibri" w:cs="Calibri"/>
          <w:sz w:val="24"/>
          <w:szCs w:val="24"/>
        </w:rPr>
      </w:pPr>
    </w:p>
    <w:p w14:paraId="01959FD0" w14:textId="055B2BE1" w:rsidR="00B8261E" w:rsidRPr="00B8261E" w:rsidRDefault="00B8261E" w:rsidP="00B8261E">
      <w:pPr>
        <w:pStyle w:val="NoSpacing"/>
        <w:rPr>
          <w:rFonts w:ascii="Calibri" w:hAnsi="Calibri" w:cs="Calibri"/>
          <w:sz w:val="24"/>
          <w:szCs w:val="24"/>
        </w:rPr>
      </w:pPr>
      <w:r w:rsidRPr="00B8261E">
        <w:rPr>
          <w:rFonts w:ascii="Calibri" w:hAnsi="Calibri" w:cs="Calibri"/>
          <w:sz w:val="24"/>
          <w:szCs w:val="24"/>
        </w:rPr>
        <w:t xml:space="preserve">Our goal is to foster strong, positive relationships among pupils and staff, creating a school culture where everyone feels valued and included. We strive to build a community where learning is collaborative, differences are celebrated, and every individual </w:t>
      </w:r>
      <w:proofErr w:type="gramStart"/>
      <w:r w:rsidRPr="00B8261E">
        <w:rPr>
          <w:rFonts w:ascii="Calibri" w:hAnsi="Calibri" w:cs="Calibri"/>
          <w:sz w:val="24"/>
          <w:szCs w:val="24"/>
        </w:rPr>
        <w:t>experiences</w:t>
      </w:r>
      <w:proofErr w:type="gramEnd"/>
      <w:r w:rsidRPr="00B8261E">
        <w:rPr>
          <w:rFonts w:ascii="Calibri" w:hAnsi="Calibri" w:cs="Calibri"/>
          <w:sz w:val="24"/>
          <w:szCs w:val="24"/>
        </w:rPr>
        <w:t xml:space="preserve"> a genuine sense of belonging.</w:t>
      </w:r>
    </w:p>
    <w:p w14:paraId="113E8C51" w14:textId="77777777" w:rsidR="00B8261E" w:rsidRDefault="00B8261E" w:rsidP="004519CD">
      <w:pPr>
        <w:pStyle w:val="NoSpacing"/>
        <w:rPr>
          <w:rFonts w:ascii="Calibri" w:hAnsi="Calibri" w:cs="Calibri"/>
          <w:b/>
          <w:bCs/>
          <w:sz w:val="24"/>
          <w:szCs w:val="24"/>
        </w:rPr>
      </w:pPr>
    </w:p>
    <w:p w14:paraId="31F20AFC" w14:textId="20DF6267" w:rsidR="00CF530F" w:rsidRPr="0019456F" w:rsidRDefault="004519CD" w:rsidP="00B8261E">
      <w:pPr>
        <w:pStyle w:val="NoSpacing"/>
        <w:rPr>
          <w:rFonts w:ascii="Calibri" w:hAnsi="Calibri" w:cs="Calibri"/>
          <w:b/>
          <w:bCs/>
          <w:sz w:val="24"/>
          <w:szCs w:val="24"/>
          <w:u w:val="single"/>
        </w:rPr>
      </w:pPr>
      <w:r w:rsidRPr="0019456F">
        <w:rPr>
          <w:rFonts w:ascii="Calibri" w:hAnsi="Calibri" w:cs="Calibri"/>
          <w:b/>
          <w:bCs/>
          <w:sz w:val="24"/>
          <w:szCs w:val="24"/>
          <w:u w:val="single"/>
        </w:rPr>
        <w:t xml:space="preserve">1. PRINCIPLES </w:t>
      </w:r>
    </w:p>
    <w:p w14:paraId="16A6ED3E" w14:textId="782EAEBA" w:rsidR="00B8261E" w:rsidRDefault="00B8261E" w:rsidP="00B8261E">
      <w:pPr>
        <w:pStyle w:val="NoSpacing"/>
        <w:rPr>
          <w:rFonts w:ascii="Calibri" w:hAnsi="Calibri" w:cs="Calibri"/>
          <w:sz w:val="24"/>
          <w:szCs w:val="24"/>
        </w:rPr>
      </w:pPr>
      <w:r w:rsidRPr="00B8261E">
        <w:rPr>
          <w:rFonts w:ascii="Calibri" w:hAnsi="Calibri" w:cs="Calibri"/>
          <w:sz w:val="24"/>
          <w:szCs w:val="24"/>
        </w:rPr>
        <w:t>Pendle Community High School &amp; College’s (PCHSC) Positive Relationships and Behaviour Policy is built on creating a safe, happy, and inclusive environment rooted in mutual respect and the celebration of diversity. We promote emotional literacy, restorative practices, and personalised support to encourage self-regulation, responsibility, and positive behaviour. Through strong community values, effective communication, and a proactive stance against bullying and discrimination, we aim to nurture responsible citizens who understand the impact of their actions and contribute positively to school life and beyond.</w:t>
      </w:r>
    </w:p>
    <w:p w14:paraId="0E657113" w14:textId="77777777" w:rsidR="00B8261E" w:rsidRPr="00B8261E" w:rsidRDefault="00B8261E" w:rsidP="00B8261E">
      <w:pPr>
        <w:pStyle w:val="NoSpacing"/>
        <w:rPr>
          <w:rFonts w:ascii="Calibri" w:hAnsi="Calibri" w:cs="Calibri"/>
          <w:sz w:val="24"/>
          <w:szCs w:val="24"/>
        </w:rPr>
      </w:pPr>
    </w:p>
    <w:p w14:paraId="6C3AB3E2" w14:textId="1555D10F"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w:t>
      </w:r>
      <w:r>
        <w:rPr>
          <w:rFonts w:ascii="Calibri" w:hAnsi="Calibri" w:cs="Calibri"/>
          <w:sz w:val="24"/>
          <w:szCs w:val="24"/>
        </w:rPr>
        <w:t xml:space="preserve">aim to </w:t>
      </w:r>
      <w:r w:rsidRPr="001E23A1">
        <w:rPr>
          <w:rFonts w:ascii="Calibri" w:hAnsi="Calibri" w:cs="Calibri"/>
          <w:sz w:val="24"/>
          <w:szCs w:val="24"/>
        </w:rPr>
        <w:t>bring about a culture of mutual respect rooted in valuing and celebrating difference.</w:t>
      </w:r>
    </w:p>
    <w:p w14:paraId="2313D3EC" w14:textId="70F7AB2C"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w:t>
      </w:r>
      <w:r>
        <w:rPr>
          <w:rFonts w:ascii="Calibri" w:hAnsi="Calibri" w:cs="Calibri"/>
          <w:sz w:val="24"/>
          <w:szCs w:val="24"/>
        </w:rPr>
        <w:t xml:space="preserve">aim to </w:t>
      </w:r>
      <w:r w:rsidRPr="001E23A1">
        <w:rPr>
          <w:rFonts w:ascii="Calibri" w:hAnsi="Calibri" w:cs="Calibri"/>
          <w:sz w:val="24"/>
          <w:szCs w:val="24"/>
        </w:rPr>
        <w:t xml:space="preserve">provide a positive, safe, stimulating environment, which is happy and caring through </w:t>
      </w:r>
    </w:p>
    <w:p w14:paraId="4AB5D116"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effective classroom management. </w:t>
      </w:r>
    </w:p>
    <w:p w14:paraId="3C23165A" w14:textId="6742B9F5"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w:t>
      </w:r>
      <w:r>
        <w:rPr>
          <w:rFonts w:ascii="Calibri" w:hAnsi="Calibri" w:cs="Calibri"/>
          <w:sz w:val="24"/>
          <w:szCs w:val="24"/>
        </w:rPr>
        <w:t xml:space="preserve">are </w:t>
      </w:r>
      <w:r w:rsidRPr="001E23A1">
        <w:rPr>
          <w:rFonts w:ascii="Calibri" w:hAnsi="Calibri" w:cs="Calibri"/>
          <w:sz w:val="24"/>
          <w:szCs w:val="24"/>
        </w:rPr>
        <w:t xml:space="preserve">vigilant and alert to signs of bullying and racial harassment and pro-active in </w:t>
      </w:r>
    </w:p>
    <w:p w14:paraId="291D60F9"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dealing with all forms of bullying, discrimination and prejudice, particularly in relation to the </w:t>
      </w:r>
    </w:p>
    <w:p w14:paraId="671E07F9"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protected characteristics of age, race, gender, faith, disability and sexual orientation (Equality Act </w:t>
      </w:r>
    </w:p>
    <w:p w14:paraId="0624BB4B"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2010). </w:t>
      </w:r>
    </w:p>
    <w:p w14:paraId="4A31EBEF" w14:textId="16DB0FFB"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w:t>
      </w:r>
      <w:r>
        <w:rPr>
          <w:rFonts w:ascii="Calibri" w:hAnsi="Calibri" w:cs="Calibri"/>
          <w:sz w:val="24"/>
          <w:szCs w:val="24"/>
        </w:rPr>
        <w:t xml:space="preserve">always </w:t>
      </w:r>
      <w:r w:rsidRPr="001E23A1">
        <w:rPr>
          <w:rFonts w:ascii="Calibri" w:hAnsi="Calibri" w:cs="Calibri"/>
          <w:sz w:val="24"/>
          <w:szCs w:val="24"/>
        </w:rPr>
        <w:t xml:space="preserve">encourage good manners, consideration and courtesy; and look for opportunities </w:t>
      </w:r>
    </w:p>
    <w:p w14:paraId="783518CC"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whenever possible to recognise and celebrate positive behaviour. </w:t>
      </w:r>
    </w:p>
    <w:p w14:paraId="2805364F"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aim to ensure that there is the clear communication between all members of the school </w:t>
      </w:r>
    </w:p>
    <w:p w14:paraId="6B013343"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community essential for good behaviour.</w:t>
      </w:r>
    </w:p>
    <w:p w14:paraId="4FAE892C" w14:textId="72B65922"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positively reinforce good behaviour. </w:t>
      </w:r>
    </w:p>
    <w:p w14:paraId="75D14A3A"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aim within our PSHE curriculum to actively establish and reinforce moral values and attitudes. </w:t>
      </w:r>
    </w:p>
    <w:p w14:paraId="79198CD3"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aim to provide a supportive environment with time to listen to individual children. </w:t>
      </w:r>
    </w:p>
    <w:p w14:paraId="643C814C"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aim to recognise and facilitate the rights of children and of the whole school community, whilst </w:t>
      </w:r>
    </w:p>
    <w:p w14:paraId="00392A30"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encouraging all to take responsibility for their behaviour and to recognise the effect of </w:t>
      </w:r>
      <w:proofErr w:type="gramStart"/>
      <w:r w:rsidRPr="001E23A1">
        <w:rPr>
          <w:rFonts w:ascii="Calibri" w:hAnsi="Calibri" w:cs="Calibri"/>
          <w:sz w:val="24"/>
          <w:szCs w:val="24"/>
        </w:rPr>
        <w:t>their</w:t>
      </w:r>
      <w:proofErr w:type="gramEnd"/>
      <w:r w:rsidRPr="001E23A1">
        <w:rPr>
          <w:rFonts w:ascii="Calibri" w:hAnsi="Calibri" w:cs="Calibri"/>
          <w:sz w:val="24"/>
          <w:szCs w:val="24"/>
        </w:rPr>
        <w:t xml:space="preserve"> </w:t>
      </w:r>
    </w:p>
    <w:p w14:paraId="2C14244B"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behaviour on others. </w:t>
      </w:r>
    </w:p>
    <w:p w14:paraId="1BC11536"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regard good behaviour as being important in life beyond the school and recognise our role in </w:t>
      </w:r>
    </w:p>
    <w:p w14:paraId="595770D0"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developing future responsible citizens.</w:t>
      </w:r>
    </w:p>
    <w:p w14:paraId="0A8FBE3F" w14:textId="77777777" w:rsidR="001E23A1" w:rsidRPr="001E23A1" w:rsidRDefault="001E23A1" w:rsidP="001E23A1">
      <w:pPr>
        <w:pStyle w:val="NoSpacing"/>
        <w:rPr>
          <w:rFonts w:ascii="Calibri" w:hAnsi="Calibri" w:cs="Calibri"/>
          <w:sz w:val="24"/>
          <w:szCs w:val="24"/>
        </w:rPr>
      </w:pPr>
      <w:r w:rsidRPr="001E23A1">
        <w:rPr>
          <w:rFonts w:ascii="Calibri" w:hAnsi="Calibri" w:cs="Calibri"/>
          <w:sz w:val="24"/>
          <w:szCs w:val="24"/>
        </w:rPr>
        <w:t xml:space="preserve">• We teach children that good behaviour is about self-regulation and making choices rather than </w:t>
      </w:r>
    </w:p>
    <w:p w14:paraId="78D7E7A0" w14:textId="478232D4" w:rsidR="00B8261E" w:rsidRDefault="001E23A1" w:rsidP="001E23A1">
      <w:pPr>
        <w:pStyle w:val="NoSpacing"/>
        <w:rPr>
          <w:rFonts w:ascii="Calibri" w:hAnsi="Calibri" w:cs="Calibri"/>
          <w:sz w:val="24"/>
          <w:szCs w:val="24"/>
        </w:rPr>
      </w:pPr>
      <w:r w:rsidRPr="001E23A1">
        <w:rPr>
          <w:rFonts w:ascii="Calibri" w:hAnsi="Calibri" w:cs="Calibri"/>
          <w:sz w:val="24"/>
          <w:szCs w:val="24"/>
        </w:rPr>
        <w:t>avoiding punishment or gaining reward</w:t>
      </w:r>
    </w:p>
    <w:p w14:paraId="12F04DA5" w14:textId="27DF6EBC" w:rsidR="00B8261E" w:rsidRDefault="00B8261E" w:rsidP="004519CD">
      <w:pPr>
        <w:pStyle w:val="NoSpacing"/>
        <w:rPr>
          <w:rFonts w:ascii="Calibri" w:hAnsi="Calibri" w:cs="Calibri"/>
          <w:sz w:val="24"/>
          <w:szCs w:val="24"/>
        </w:rPr>
      </w:pPr>
    </w:p>
    <w:p w14:paraId="41A7FA30" w14:textId="6435DFBF" w:rsidR="00B8261E" w:rsidRDefault="00B8261E" w:rsidP="004519CD">
      <w:pPr>
        <w:pStyle w:val="NoSpacing"/>
        <w:rPr>
          <w:rFonts w:ascii="Calibri" w:hAnsi="Calibri" w:cs="Calibri"/>
          <w:sz w:val="24"/>
          <w:szCs w:val="24"/>
        </w:rPr>
      </w:pPr>
    </w:p>
    <w:p w14:paraId="01D59A34" w14:textId="7A895B02" w:rsidR="00B8261E" w:rsidRDefault="00B8261E" w:rsidP="004519CD">
      <w:pPr>
        <w:pStyle w:val="NoSpacing"/>
        <w:rPr>
          <w:rFonts w:ascii="Calibri" w:hAnsi="Calibri" w:cs="Calibri"/>
          <w:sz w:val="24"/>
          <w:szCs w:val="24"/>
        </w:rPr>
      </w:pPr>
    </w:p>
    <w:p w14:paraId="02755CAF" w14:textId="77777777" w:rsidR="00B8261E" w:rsidRPr="004519CD" w:rsidRDefault="00B8261E" w:rsidP="004519CD">
      <w:pPr>
        <w:pStyle w:val="NoSpacing"/>
        <w:rPr>
          <w:rFonts w:ascii="Calibri" w:hAnsi="Calibri" w:cs="Calibri"/>
          <w:sz w:val="24"/>
          <w:szCs w:val="24"/>
        </w:rPr>
      </w:pPr>
    </w:p>
    <w:p w14:paraId="12AE239A" w14:textId="77777777" w:rsidR="008B0B5E" w:rsidRDefault="008B0B5E" w:rsidP="004519CD">
      <w:pPr>
        <w:pStyle w:val="NoSpacing"/>
        <w:rPr>
          <w:rFonts w:ascii="Calibri" w:hAnsi="Calibri" w:cs="Calibri"/>
          <w:b/>
          <w:bCs/>
          <w:sz w:val="24"/>
          <w:szCs w:val="24"/>
        </w:rPr>
      </w:pPr>
    </w:p>
    <w:p w14:paraId="200B51D4" w14:textId="77777777" w:rsidR="008B0B5E" w:rsidRDefault="008B0B5E" w:rsidP="004519CD">
      <w:pPr>
        <w:pStyle w:val="NoSpacing"/>
        <w:rPr>
          <w:rFonts w:ascii="Calibri" w:hAnsi="Calibri" w:cs="Calibri"/>
          <w:b/>
          <w:bCs/>
          <w:sz w:val="24"/>
          <w:szCs w:val="24"/>
        </w:rPr>
      </w:pPr>
    </w:p>
    <w:p w14:paraId="7480C03A" w14:textId="77777777" w:rsidR="0019456F" w:rsidRDefault="0019456F" w:rsidP="004519CD">
      <w:pPr>
        <w:pStyle w:val="NoSpacing"/>
        <w:rPr>
          <w:rFonts w:ascii="Calibri" w:hAnsi="Calibri" w:cs="Calibri"/>
          <w:b/>
          <w:bCs/>
          <w:sz w:val="24"/>
          <w:szCs w:val="24"/>
          <w:u w:val="single"/>
        </w:rPr>
      </w:pPr>
    </w:p>
    <w:p w14:paraId="71EFD258" w14:textId="77777777" w:rsidR="0019456F" w:rsidRDefault="0019456F" w:rsidP="004519CD">
      <w:pPr>
        <w:pStyle w:val="NoSpacing"/>
        <w:rPr>
          <w:rFonts w:ascii="Calibri" w:hAnsi="Calibri" w:cs="Calibri"/>
          <w:b/>
          <w:bCs/>
          <w:sz w:val="24"/>
          <w:szCs w:val="24"/>
          <w:u w:val="single"/>
        </w:rPr>
      </w:pPr>
    </w:p>
    <w:p w14:paraId="10901F2D" w14:textId="0A5B76F9" w:rsidR="004519CD" w:rsidRPr="0019456F" w:rsidRDefault="004519CD" w:rsidP="004519CD">
      <w:pPr>
        <w:pStyle w:val="NoSpacing"/>
        <w:rPr>
          <w:rFonts w:ascii="Calibri" w:hAnsi="Calibri" w:cs="Calibri"/>
          <w:b/>
          <w:bCs/>
          <w:sz w:val="24"/>
          <w:szCs w:val="24"/>
          <w:u w:val="single"/>
        </w:rPr>
      </w:pPr>
      <w:r w:rsidRPr="0019456F">
        <w:rPr>
          <w:rFonts w:ascii="Calibri" w:hAnsi="Calibri" w:cs="Calibri"/>
          <w:b/>
          <w:bCs/>
          <w:sz w:val="24"/>
          <w:szCs w:val="24"/>
          <w:u w:val="single"/>
        </w:rPr>
        <w:lastRenderedPageBreak/>
        <w:t xml:space="preserve">2. EXPECTATIONS </w:t>
      </w:r>
    </w:p>
    <w:p w14:paraId="0408ABB0" w14:textId="77777777" w:rsidR="004519CD" w:rsidRPr="004519CD" w:rsidRDefault="004519CD" w:rsidP="004519CD">
      <w:pPr>
        <w:pStyle w:val="NoSpacing"/>
        <w:rPr>
          <w:rFonts w:ascii="Calibri" w:eastAsia="+mn-ea" w:hAnsi="Calibri" w:cs="Calibri"/>
          <w:kern w:val="24"/>
          <w:sz w:val="24"/>
          <w:szCs w:val="24"/>
          <w:lang w:val="en-US"/>
        </w:rPr>
      </w:pPr>
      <w:r w:rsidRPr="004519CD">
        <w:rPr>
          <w:rFonts w:ascii="Calibri" w:eastAsia="+mn-ea" w:hAnsi="Calibri" w:cs="Calibri"/>
          <w:kern w:val="24"/>
          <w:sz w:val="24"/>
          <w:szCs w:val="24"/>
          <w:lang w:val="en-US"/>
        </w:rPr>
        <w:t>This policy</w:t>
      </w:r>
      <w:r w:rsidRPr="004519CD">
        <w:rPr>
          <w:rFonts w:ascii="Calibri" w:hAnsi="Calibri" w:cs="Calibri"/>
          <w:sz w:val="24"/>
          <w:szCs w:val="24"/>
        </w:rPr>
        <w:t xml:space="preserve"> reinforces our </w:t>
      </w:r>
      <w:r w:rsidRPr="004519CD">
        <w:rPr>
          <w:rFonts w:ascii="Calibri" w:eastAsia="+mn-ea" w:hAnsi="Calibri" w:cs="Calibri"/>
          <w:kern w:val="24"/>
          <w:sz w:val="24"/>
          <w:szCs w:val="24"/>
          <w:lang w:val="en-US"/>
        </w:rPr>
        <w:t xml:space="preserve">core expectations and underpins our values which are at the </w:t>
      </w:r>
      <w:r w:rsidRPr="004519CD">
        <w:rPr>
          <w:rFonts w:ascii="Calibri" w:eastAsia="+mn-ea" w:hAnsi="Calibri" w:cs="Calibri"/>
          <w:b/>
          <w:bCs/>
          <w:kern w:val="24"/>
          <w:sz w:val="24"/>
          <w:szCs w:val="24"/>
          <w:lang w:val="en-US"/>
        </w:rPr>
        <w:t xml:space="preserve">HEART </w:t>
      </w:r>
      <w:r w:rsidRPr="004519CD">
        <w:rPr>
          <w:rFonts w:ascii="Calibri" w:eastAsia="+mn-ea" w:hAnsi="Calibri" w:cs="Calibri"/>
          <w:kern w:val="24"/>
          <w:sz w:val="24"/>
          <w:szCs w:val="24"/>
          <w:lang w:val="en-US"/>
        </w:rPr>
        <w:t>of our school and college community.</w:t>
      </w:r>
    </w:p>
    <w:p w14:paraId="5BAF241A" w14:textId="77777777" w:rsidR="004519CD" w:rsidRPr="004519CD" w:rsidRDefault="004519CD" w:rsidP="004519CD">
      <w:pPr>
        <w:pStyle w:val="NoSpacing"/>
        <w:rPr>
          <w:rFonts w:ascii="Calibri" w:eastAsia="+mn-ea" w:hAnsi="Calibri" w:cs="Calibri"/>
          <w:b/>
          <w:bCs/>
          <w:kern w:val="24"/>
          <w:sz w:val="24"/>
          <w:szCs w:val="24"/>
          <w:highlight w:val="green"/>
          <w:lang w:val="en-US"/>
        </w:rPr>
      </w:pPr>
    </w:p>
    <w:p w14:paraId="6908D6E1" w14:textId="57460594" w:rsidR="004519CD" w:rsidRPr="004519CD" w:rsidRDefault="004519CD" w:rsidP="004519CD">
      <w:pPr>
        <w:pStyle w:val="NoSpacing"/>
        <w:rPr>
          <w:rFonts w:ascii="Calibri" w:hAnsi="Calibri" w:cs="Calibri"/>
          <w:sz w:val="24"/>
          <w:szCs w:val="24"/>
        </w:rPr>
      </w:pPr>
      <w:r w:rsidRPr="004519CD">
        <w:rPr>
          <w:rFonts w:ascii="Calibri" w:hAnsi="Calibri" w:cs="Calibri"/>
          <w:b/>
          <w:bCs/>
          <w:sz w:val="24"/>
          <w:szCs w:val="24"/>
        </w:rPr>
        <w:t>Honesty</w:t>
      </w:r>
      <w:r>
        <w:rPr>
          <w:rFonts w:ascii="Calibri" w:hAnsi="Calibri" w:cs="Calibri"/>
          <w:sz w:val="24"/>
          <w:szCs w:val="24"/>
        </w:rPr>
        <w:t xml:space="preserve"> – To </w:t>
      </w:r>
      <w:r w:rsidRPr="004519CD">
        <w:rPr>
          <w:rFonts w:ascii="Calibri" w:hAnsi="Calibri" w:cs="Calibri"/>
          <w:sz w:val="24"/>
          <w:szCs w:val="24"/>
        </w:rPr>
        <w:t>be able to trust each other and for everyone to always tell the truth</w:t>
      </w:r>
    </w:p>
    <w:p w14:paraId="132862FD" w14:textId="2D7DA6A4" w:rsidR="004519CD" w:rsidRPr="004519CD" w:rsidRDefault="004519CD" w:rsidP="004519CD">
      <w:pPr>
        <w:pStyle w:val="NoSpacing"/>
        <w:rPr>
          <w:rFonts w:ascii="Calibri" w:hAnsi="Calibri" w:cs="Calibri"/>
          <w:sz w:val="24"/>
          <w:szCs w:val="24"/>
        </w:rPr>
      </w:pPr>
      <w:r w:rsidRPr="004519CD">
        <w:rPr>
          <w:rFonts w:ascii="Calibri" w:hAnsi="Calibri" w:cs="Calibri"/>
          <w:b/>
          <w:bCs/>
          <w:sz w:val="24"/>
          <w:szCs w:val="24"/>
        </w:rPr>
        <w:t>Embrace diversity</w:t>
      </w:r>
      <w:r w:rsidRPr="004519CD">
        <w:rPr>
          <w:rFonts w:ascii="Calibri" w:hAnsi="Calibri" w:cs="Calibri"/>
          <w:sz w:val="24"/>
          <w:szCs w:val="24"/>
        </w:rPr>
        <w:t xml:space="preserve"> – </w:t>
      </w:r>
      <w:r>
        <w:rPr>
          <w:rFonts w:ascii="Calibri" w:hAnsi="Calibri" w:cs="Calibri"/>
          <w:sz w:val="24"/>
          <w:szCs w:val="24"/>
        </w:rPr>
        <w:t>I</w:t>
      </w:r>
      <w:r w:rsidRPr="004519CD">
        <w:rPr>
          <w:rFonts w:ascii="Calibri" w:hAnsi="Calibri" w:cs="Calibri"/>
          <w:sz w:val="24"/>
          <w:szCs w:val="24"/>
        </w:rPr>
        <w:t>nclude everyone, don’t leave anyone out</w:t>
      </w:r>
    </w:p>
    <w:p w14:paraId="0F6A30F2" w14:textId="00C18A13" w:rsidR="004519CD" w:rsidRPr="004519CD" w:rsidRDefault="004519CD" w:rsidP="004519CD">
      <w:pPr>
        <w:pStyle w:val="NoSpacing"/>
        <w:rPr>
          <w:rFonts w:ascii="Calibri" w:hAnsi="Calibri" w:cs="Calibri"/>
          <w:sz w:val="24"/>
          <w:szCs w:val="24"/>
        </w:rPr>
      </w:pPr>
      <w:bookmarkStart w:id="1" w:name="_Hlk113618719"/>
      <w:r w:rsidRPr="004519CD">
        <w:rPr>
          <w:rFonts w:ascii="Calibri" w:hAnsi="Calibri" w:cs="Calibri"/>
          <w:b/>
          <w:bCs/>
          <w:sz w:val="24"/>
          <w:szCs w:val="24"/>
        </w:rPr>
        <w:t>Ambition</w:t>
      </w:r>
      <w:r w:rsidRPr="004519CD">
        <w:rPr>
          <w:rFonts w:ascii="Calibri" w:hAnsi="Calibri" w:cs="Calibri"/>
          <w:sz w:val="24"/>
          <w:szCs w:val="24"/>
        </w:rPr>
        <w:t xml:space="preserve"> </w:t>
      </w:r>
      <w:r>
        <w:rPr>
          <w:rFonts w:ascii="Calibri" w:hAnsi="Calibri" w:cs="Calibri"/>
          <w:sz w:val="24"/>
          <w:szCs w:val="24"/>
        </w:rPr>
        <w:t xml:space="preserve">– Which </w:t>
      </w:r>
      <w:r w:rsidRPr="004519CD">
        <w:rPr>
          <w:rFonts w:ascii="Calibri" w:hAnsi="Calibri" w:cs="Calibri"/>
          <w:sz w:val="24"/>
          <w:szCs w:val="24"/>
        </w:rPr>
        <w:t>includes achievement; for everyone to have high expectations of each other and to always try our best</w:t>
      </w:r>
    </w:p>
    <w:bookmarkEnd w:id="1"/>
    <w:p w14:paraId="77E46DC1" w14:textId="253D9DBA" w:rsidR="004519CD" w:rsidRPr="004519CD" w:rsidRDefault="004519CD" w:rsidP="004519CD">
      <w:pPr>
        <w:pStyle w:val="NoSpacing"/>
        <w:rPr>
          <w:rFonts w:ascii="Calibri" w:hAnsi="Calibri" w:cs="Calibri"/>
          <w:sz w:val="24"/>
          <w:szCs w:val="24"/>
        </w:rPr>
      </w:pPr>
      <w:r w:rsidRPr="004519CD">
        <w:rPr>
          <w:rFonts w:ascii="Calibri" w:hAnsi="Calibri" w:cs="Calibri"/>
          <w:b/>
          <w:bCs/>
          <w:sz w:val="24"/>
          <w:szCs w:val="24"/>
        </w:rPr>
        <w:t>Respect</w:t>
      </w:r>
      <w:r w:rsidRPr="004519CD">
        <w:rPr>
          <w:rFonts w:ascii="Calibri" w:hAnsi="Calibri" w:cs="Calibri"/>
          <w:sz w:val="24"/>
          <w:szCs w:val="24"/>
        </w:rPr>
        <w:t xml:space="preserve"> </w:t>
      </w:r>
      <w:r>
        <w:rPr>
          <w:rFonts w:ascii="Calibri" w:hAnsi="Calibri" w:cs="Calibri"/>
          <w:sz w:val="24"/>
          <w:szCs w:val="24"/>
        </w:rPr>
        <w:t xml:space="preserve">– </w:t>
      </w:r>
      <w:r w:rsidRPr="004519CD">
        <w:rPr>
          <w:rFonts w:ascii="Calibri" w:hAnsi="Calibri" w:cs="Calibri"/>
          <w:sz w:val="24"/>
          <w:szCs w:val="24"/>
        </w:rPr>
        <w:t xml:space="preserve">Being respectful, kind, listening to each other etc. </w:t>
      </w:r>
    </w:p>
    <w:p w14:paraId="11538E03" w14:textId="1B7395A1" w:rsidR="004519CD" w:rsidRPr="004519CD" w:rsidRDefault="004519CD" w:rsidP="004519CD">
      <w:pPr>
        <w:pStyle w:val="NoSpacing"/>
        <w:rPr>
          <w:rFonts w:ascii="Calibri" w:hAnsi="Calibri" w:cs="Calibri"/>
          <w:sz w:val="24"/>
          <w:szCs w:val="24"/>
        </w:rPr>
      </w:pPr>
      <w:r w:rsidRPr="004519CD">
        <w:rPr>
          <w:rFonts w:ascii="Calibri" w:hAnsi="Calibri" w:cs="Calibri"/>
          <w:b/>
          <w:bCs/>
          <w:sz w:val="24"/>
          <w:szCs w:val="24"/>
        </w:rPr>
        <w:t>Togetherness</w:t>
      </w:r>
      <w:r>
        <w:rPr>
          <w:rFonts w:ascii="Calibri" w:hAnsi="Calibri" w:cs="Calibri"/>
          <w:sz w:val="24"/>
          <w:szCs w:val="24"/>
        </w:rPr>
        <w:t xml:space="preserve"> – T</w:t>
      </w:r>
      <w:r w:rsidRPr="004519CD">
        <w:rPr>
          <w:rFonts w:ascii="Calibri" w:hAnsi="Calibri" w:cs="Calibri"/>
          <w:sz w:val="24"/>
          <w:szCs w:val="24"/>
        </w:rPr>
        <w:t>eamwork, supporting, helping and looking after each other</w:t>
      </w:r>
    </w:p>
    <w:p w14:paraId="4D7BB72C" w14:textId="77777777" w:rsidR="004519CD" w:rsidRPr="004519CD" w:rsidRDefault="004519CD" w:rsidP="004519CD">
      <w:pPr>
        <w:pStyle w:val="NoSpacing"/>
        <w:rPr>
          <w:rFonts w:ascii="Calibri" w:hAnsi="Calibri" w:cs="Calibri"/>
          <w:sz w:val="24"/>
          <w:szCs w:val="24"/>
        </w:rPr>
      </w:pPr>
    </w:p>
    <w:p w14:paraId="1E2EE1A9" w14:textId="77777777" w:rsidR="004519CD" w:rsidRPr="00CF530F" w:rsidRDefault="004519CD" w:rsidP="004519CD">
      <w:pPr>
        <w:pStyle w:val="NoSpacing"/>
        <w:rPr>
          <w:rFonts w:ascii="Calibri" w:eastAsia="+mn-ea" w:hAnsi="Calibri" w:cs="Calibri"/>
          <w:b/>
          <w:bCs/>
          <w:kern w:val="24"/>
          <w:sz w:val="24"/>
          <w:szCs w:val="24"/>
          <w:lang w:eastAsia="en-GB"/>
        </w:rPr>
      </w:pPr>
      <w:r w:rsidRPr="00CF530F">
        <w:rPr>
          <w:rFonts w:ascii="Calibri" w:eastAsia="+mn-ea" w:hAnsi="Calibri" w:cs="Calibri"/>
          <w:b/>
          <w:bCs/>
          <w:kern w:val="24"/>
          <w:sz w:val="24"/>
          <w:szCs w:val="24"/>
          <w:lang w:val="en-US"/>
        </w:rPr>
        <w:t>At all times: we care for and respect ourselves, other people, our environment and always try our best.</w:t>
      </w:r>
      <w:r w:rsidRPr="00CF530F">
        <w:rPr>
          <w:rFonts w:ascii="Calibri" w:eastAsia="+mn-ea" w:hAnsi="Calibri" w:cs="Calibri"/>
          <w:b/>
          <w:bCs/>
          <w:kern w:val="24"/>
          <w:sz w:val="24"/>
          <w:szCs w:val="24"/>
          <w:lang w:eastAsia="en-GB"/>
        </w:rPr>
        <w:t xml:space="preserve"> </w:t>
      </w:r>
    </w:p>
    <w:p w14:paraId="4EF5A3D5" w14:textId="77777777" w:rsidR="004519CD" w:rsidRPr="004519CD" w:rsidRDefault="004519CD" w:rsidP="004519CD">
      <w:pPr>
        <w:pStyle w:val="NoSpacing"/>
        <w:rPr>
          <w:rFonts w:ascii="Calibri" w:hAnsi="Calibri" w:cs="Calibri"/>
          <w:sz w:val="24"/>
          <w:szCs w:val="24"/>
        </w:rPr>
      </w:pPr>
    </w:p>
    <w:p w14:paraId="2117457F" w14:textId="7C74CDD9" w:rsidR="004519CD" w:rsidRPr="0019456F" w:rsidRDefault="004519CD" w:rsidP="004519CD">
      <w:pPr>
        <w:pStyle w:val="NoSpacing"/>
        <w:rPr>
          <w:rFonts w:ascii="Calibri" w:hAnsi="Calibri" w:cs="Calibri"/>
          <w:b/>
          <w:bCs/>
          <w:sz w:val="24"/>
          <w:szCs w:val="24"/>
          <w:u w:val="single"/>
        </w:rPr>
      </w:pPr>
      <w:r w:rsidRPr="0019456F">
        <w:rPr>
          <w:rFonts w:ascii="Calibri" w:hAnsi="Calibri" w:cs="Calibri"/>
          <w:b/>
          <w:bCs/>
          <w:sz w:val="24"/>
          <w:szCs w:val="24"/>
          <w:u w:val="single"/>
        </w:rPr>
        <w:t xml:space="preserve">3. UNDERSTANDING BEHAVIOUR </w:t>
      </w:r>
    </w:p>
    <w:p w14:paraId="69A8D583" w14:textId="77777777" w:rsidR="00CF530F" w:rsidRPr="00CF530F" w:rsidRDefault="00CF530F" w:rsidP="00CF530F">
      <w:pPr>
        <w:pStyle w:val="NoSpacing"/>
        <w:rPr>
          <w:rFonts w:ascii="Calibri" w:hAnsi="Calibri" w:cs="Calibri"/>
          <w:sz w:val="24"/>
          <w:szCs w:val="24"/>
        </w:rPr>
      </w:pPr>
      <w:r w:rsidRPr="00CF530F">
        <w:rPr>
          <w:rFonts w:ascii="Calibri" w:hAnsi="Calibri" w:cs="Calibri"/>
          <w:b/>
          <w:bCs/>
          <w:sz w:val="24"/>
          <w:szCs w:val="24"/>
        </w:rPr>
        <w:t>At PCHS&amp;C, we recognise that behaviour is a form of communication.</w:t>
      </w:r>
      <w:r w:rsidRPr="00CF530F">
        <w:rPr>
          <w:rFonts w:ascii="Calibri" w:hAnsi="Calibri" w:cs="Calibri"/>
          <w:sz w:val="24"/>
          <w:szCs w:val="24"/>
        </w:rPr>
        <w:t xml:space="preserve"> Purposeful behaviour often serves to meet an underlying need, and the reasons behind these behaviours are influenced by the complexity and significance of each individual’s needs, as well as a range of contextual factors. Below, we outline examples of why behaviours may occur in different types of young people, along with associated influencing factors.</w:t>
      </w:r>
    </w:p>
    <w:p w14:paraId="3B64CCF2" w14:textId="77777777" w:rsidR="00C75E6F" w:rsidRDefault="00C75E6F" w:rsidP="00CF530F">
      <w:pPr>
        <w:pStyle w:val="NoSpacing"/>
        <w:rPr>
          <w:rFonts w:ascii="Calibri" w:hAnsi="Calibri" w:cs="Calibri"/>
          <w:b/>
          <w:bCs/>
          <w:sz w:val="24"/>
          <w:szCs w:val="24"/>
        </w:rPr>
      </w:pPr>
    </w:p>
    <w:p w14:paraId="0D13E499" w14:textId="45B7E8A5" w:rsidR="00CF530F" w:rsidRPr="00CF530F" w:rsidRDefault="00CF530F" w:rsidP="00CF530F">
      <w:pPr>
        <w:pStyle w:val="NoSpacing"/>
        <w:rPr>
          <w:rFonts w:ascii="Calibri" w:hAnsi="Calibri" w:cs="Calibri"/>
          <w:b/>
          <w:bCs/>
          <w:sz w:val="24"/>
          <w:szCs w:val="24"/>
        </w:rPr>
      </w:pPr>
      <w:r w:rsidRPr="00CF530F">
        <w:rPr>
          <w:rFonts w:ascii="Calibri" w:hAnsi="Calibri" w:cs="Calibri"/>
          <w:b/>
          <w:bCs/>
          <w:sz w:val="24"/>
          <w:szCs w:val="24"/>
        </w:rPr>
        <w:t>Understanding the Complexity of Needs</w:t>
      </w:r>
    </w:p>
    <w:p w14:paraId="4F358B89" w14:textId="77777777" w:rsidR="00CF530F" w:rsidRPr="00CF530F" w:rsidRDefault="00CF530F" w:rsidP="00CF530F">
      <w:pPr>
        <w:pStyle w:val="NoSpacing"/>
        <w:rPr>
          <w:rFonts w:ascii="Calibri" w:hAnsi="Calibri" w:cs="Calibri"/>
          <w:sz w:val="24"/>
          <w:szCs w:val="24"/>
        </w:rPr>
      </w:pPr>
      <w:r w:rsidRPr="00CF530F">
        <w:rPr>
          <w:rFonts w:ascii="Calibri" w:hAnsi="Calibri" w:cs="Calibri"/>
          <w:sz w:val="24"/>
          <w:szCs w:val="24"/>
        </w:rPr>
        <w:t xml:space="preserve">The complexity of a young person’s needs may include conditions such as </w:t>
      </w:r>
      <w:proofErr w:type="gramStart"/>
      <w:r w:rsidRPr="00CF530F">
        <w:rPr>
          <w:rFonts w:ascii="Calibri" w:hAnsi="Calibri" w:cs="Calibri"/>
          <w:sz w:val="24"/>
          <w:szCs w:val="24"/>
        </w:rPr>
        <w:t>Autism Spectrum Disorder</w:t>
      </w:r>
      <w:proofErr w:type="gramEnd"/>
      <w:r w:rsidRPr="00CF530F">
        <w:rPr>
          <w:rFonts w:ascii="Calibri" w:hAnsi="Calibri" w:cs="Calibri"/>
          <w:sz w:val="24"/>
          <w:szCs w:val="24"/>
        </w:rPr>
        <w:t>, attachment difficulties, or other diagnoses.</w:t>
      </w:r>
    </w:p>
    <w:p w14:paraId="5436EB53" w14:textId="29B72796" w:rsidR="00CF530F" w:rsidRPr="00CF530F" w:rsidRDefault="00CF530F" w:rsidP="00CF530F">
      <w:pPr>
        <w:pStyle w:val="NoSpacing"/>
        <w:rPr>
          <w:rFonts w:ascii="Calibri" w:hAnsi="Calibri" w:cs="Calibri"/>
          <w:sz w:val="24"/>
          <w:szCs w:val="24"/>
        </w:rPr>
      </w:pPr>
    </w:p>
    <w:p w14:paraId="59EE9FD9" w14:textId="77777777" w:rsidR="00CF530F" w:rsidRPr="00CF530F" w:rsidRDefault="00CF530F" w:rsidP="00CF530F">
      <w:pPr>
        <w:pStyle w:val="NoSpacing"/>
        <w:rPr>
          <w:rFonts w:ascii="Calibri" w:hAnsi="Calibri" w:cs="Calibri"/>
          <w:b/>
          <w:bCs/>
          <w:sz w:val="24"/>
          <w:szCs w:val="24"/>
        </w:rPr>
      </w:pPr>
      <w:r w:rsidRPr="00CF530F">
        <w:rPr>
          <w:rFonts w:ascii="Calibri" w:hAnsi="Calibri" w:cs="Calibri"/>
          <w:b/>
          <w:bCs/>
          <w:sz w:val="24"/>
          <w:szCs w:val="24"/>
        </w:rPr>
        <w:t>a. Experiential Learners (including those with complex learning and medical needs)</w:t>
      </w:r>
    </w:p>
    <w:p w14:paraId="327739B9" w14:textId="77777777" w:rsidR="00CF530F" w:rsidRPr="00CF530F" w:rsidRDefault="00CF530F" w:rsidP="00CF530F">
      <w:pPr>
        <w:pStyle w:val="NoSpacing"/>
        <w:rPr>
          <w:rFonts w:ascii="Calibri" w:hAnsi="Calibri" w:cs="Calibri"/>
          <w:sz w:val="24"/>
          <w:szCs w:val="24"/>
        </w:rPr>
      </w:pPr>
      <w:r w:rsidRPr="00CF530F">
        <w:rPr>
          <w:rFonts w:ascii="Calibri" w:hAnsi="Calibri" w:cs="Calibri"/>
          <w:b/>
          <w:bCs/>
          <w:sz w:val="24"/>
          <w:szCs w:val="24"/>
        </w:rPr>
        <w:t>Common reasons for behaviour:</w:t>
      </w:r>
    </w:p>
    <w:p w14:paraId="22EE4BA5" w14:textId="77777777" w:rsidR="00CF530F" w:rsidRPr="00CF530F" w:rsidRDefault="00CF530F" w:rsidP="00445A24">
      <w:pPr>
        <w:pStyle w:val="NoSpacing"/>
        <w:numPr>
          <w:ilvl w:val="0"/>
          <w:numId w:val="4"/>
        </w:numPr>
        <w:rPr>
          <w:rFonts w:ascii="Calibri" w:hAnsi="Calibri" w:cs="Calibri"/>
          <w:sz w:val="24"/>
          <w:szCs w:val="24"/>
        </w:rPr>
      </w:pPr>
      <w:r w:rsidRPr="00CF530F">
        <w:rPr>
          <w:rFonts w:ascii="Calibri" w:hAnsi="Calibri" w:cs="Calibri"/>
          <w:sz w:val="24"/>
          <w:szCs w:val="24"/>
        </w:rPr>
        <w:t>To obtain something</w:t>
      </w:r>
    </w:p>
    <w:p w14:paraId="2AD8BFD3" w14:textId="77777777" w:rsidR="00CF530F" w:rsidRPr="00CF530F" w:rsidRDefault="00CF530F" w:rsidP="00445A24">
      <w:pPr>
        <w:pStyle w:val="NoSpacing"/>
        <w:numPr>
          <w:ilvl w:val="0"/>
          <w:numId w:val="4"/>
        </w:numPr>
        <w:rPr>
          <w:rFonts w:ascii="Calibri" w:hAnsi="Calibri" w:cs="Calibri"/>
          <w:sz w:val="24"/>
          <w:szCs w:val="24"/>
        </w:rPr>
      </w:pPr>
      <w:r w:rsidRPr="00CF530F">
        <w:rPr>
          <w:rFonts w:ascii="Calibri" w:hAnsi="Calibri" w:cs="Calibri"/>
          <w:sz w:val="24"/>
          <w:szCs w:val="24"/>
        </w:rPr>
        <w:t>To reject or retain something</w:t>
      </w:r>
    </w:p>
    <w:p w14:paraId="5843D50C" w14:textId="77777777" w:rsidR="00CF530F" w:rsidRPr="00CF530F" w:rsidRDefault="00CF530F" w:rsidP="00445A24">
      <w:pPr>
        <w:pStyle w:val="NoSpacing"/>
        <w:numPr>
          <w:ilvl w:val="0"/>
          <w:numId w:val="4"/>
        </w:numPr>
        <w:rPr>
          <w:rFonts w:ascii="Calibri" w:hAnsi="Calibri" w:cs="Calibri"/>
          <w:sz w:val="24"/>
          <w:szCs w:val="24"/>
        </w:rPr>
      </w:pPr>
      <w:r w:rsidRPr="00CF530F">
        <w:rPr>
          <w:rFonts w:ascii="Calibri" w:hAnsi="Calibri" w:cs="Calibri"/>
          <w:sz w:val="24"/>
          <w:szCs w:val="24"/>
        </w:rPr>
        <w:t>To gain attention from others</w:t>
      </w:r>
    </w:p>
    <w:p w14:paraId="3D510D91" w14:textId="77777777" w:rsidR="00CF530F" w:rsidRPr="00CF530F" w:rsidRDefault="00CF530F" w:rsidP="00445A24">
      <w:pPr>
        <w:pStyle w:val="NoSpacing"/>
        <w:numPr>
          <w:ilvl w:val="0"/>
          <w:numId w:val="4"/>
        </w:numPr>
        <w:rPr>
          <w:rFonts w:ascii="Calibri" w:hAnsi="Calibri" w:cs="Calibri"/>
          <w:sz w:val="24"/>
          <w:szCs w:val="24"/>
        </w:rPr>
      </w:pPr>
      <w:r w:rsidRPr="00CF530F">
        <w:rPr>
          <w:rFonts w:ascii="Calibri" w:hAnsi="Calibri" w:cs="Calibri"/>
          <w:sz w:val="24"/>
          <w:szCs w:val="24"/>
        </w:rPr>
        <w:t>To meet a sensory need</w:t>
      </w:r>
    </w:p>
    <w:p w14:paraId="69825634" w14:textId="77777777" w:rsidR="00CF530F" w:rsidRPr="00CF530F" w:rsidRDefault="00CF530F" w:rsidP="00445A24">
      <w:pPr>
        <w:pStyle w:val="NoSpacing"/>
        <w:numPr>
          <w:ilvl w:val="0"/>
          <w:numId w:val="4"/>
        </w:numPr>
        <w:rPr>
          <w:rFonts w:ascii="Calibri" w:hAnsi="Calibri" w:cs="Calibri"/>
          <w:sz w:val="24"/>
          <w:szCs w:val="24"/>
        </w:rPr>
      </w:pPr>
      <w:r w:rsidRPr="00CF530F">
        <w:rPr>
          <w:rFonts w:ascii="Calibri" w:hAnsi="Calibri" w:cs="Calibri"/>
          <w:sz w:val="24"/>
          <w:szCs w:val="24"/>
        </w:rPr>
        <w:t>As a fundamental form of communication</w:t>
      </w:r>
    </w:p>
    <w:p w14:paraId="4832039F" w14:textId="77777777" w:rsidR="00CF530F" w:rsidRPr="00CF530F" w:rsidRDefault="00CF530F" w:rsidP="00CF530F">
      <w:pPr>
        <w:pStyle w:val="NoSpacing"/>
        <w:rPr>
          <w:rFonts w:ascii="Calibri" w:hAnsi="Calibri" w:cs="Calibri"/>
          <w:sz w:val="24"/>
          <w:szCs w:val="24"/>
        </w:rPr>
      </w:pPr>
      <w:r w:rsidRPr="00CF530F">
        <w:rPr>
          <w:rFonts w:ascii="Calibri" w:hAnsi="Calibri" w:cs="Calibri"/>
          <w:b/>
          <w:bCs/>
          <w:sz w:val="24"/>
          <w:szCs w:val="24"/>
        </w:rPr>
        <w:t>Influencing factors:</w:t>
      </w:r>
    </w:p>
    <w:p w14:paraId="41C1D8D5" w14:textId="77777777" w:rsidR="00CF530F" w:rsidRPr="00CF530F" w:rsidRDefault="00CF530F" w:rsidP="00445A24">
      <w:pPr>
        <w:pStyle w:val="NoSpacing"/>
        <w:numPr>
          <w:ilvl w:val="0"/>
          <w:numId w:val="5"/>
        </w:numPr>
        <w:rPr>
          <w:rFonts w:ascii="Calibri" w:hAnsi="Calibri" w:cs="Calibri"/>
          <w:sz w:val="24"/>
          <w:szCs w:val="24"/>
        </w:rPr>
      </w:pPr>
      <w:r w:rsidRPr="00CF530F">
        <w:rPr>
          <w:rFonts w:ascii="Calibri" w:hAnsi="Calibri" w:cs="Calibri"/>
          <w:sz w:val="24"/>
          <w:szCs w:val="24"/>
        </w:rPr>
        <w:t>Physical or sensory needs, including cognitive functioning</w:t>
      </w:r>
    </w:p>
    <w:p w14:paraId="44A836B3" w14:textId="77777777" w:rsidR="00CF530F" w:rsidRPr="00CF530F" w:rsidRDefault="00CF530F" w:rsidP="00445A24">
      <w:pPr>
        <w:pStyle w:val="NoSpacing"/>
        <w:numPr>
          <w:ilvl w:val="0"/>
          <w:numId w:val="5"/>
        </w:numPr>
        <w:rPr>
          <w:rFonts w:ascii="Calibri" w:hAnsi="Calibri" w:cs="Calibri"/>
          <w:sz w:val="24"/>
          <w:szCs w:val="24"/>
        </w:rPr>
      </w:pPr>
      <w:r w:rsidRPr="00CF530F">
        <w:rPr>
          <w:rFonts w:ascii="Calibri" w:hAnsi="Calibri" w:cs="Calibri"/>
          <w:sz w:val="24"/>
          <w:szCs w:val="24"/>
        </w:rPr>
        <w:t>Basic needs such as hunger, thirst, pain, or discomfort</w:t>
      </w:r>
    </w:p>
    <w:p w14:paraId="04474A45" w14:textId="77777777" w:rsidR="00CF530F" w:rsidRPr="00CF530F" w:rsidRDefault="00CF530F" w:rsidP="00445A24">
      <w:pPr>
        <w:pStyle w:val="NoSpacing"/>
        <w:numPr>
          <w:ilvl w:val="0"/>
          <w:numId w:val="5"/>
        </w:numPr>
        <w:rPr>
          <w:rFonts w:ascii="Calibri" w:hAnsi="Calibri" w:cs="Calibri"/>
          <w:sz w:val="24"/>
          <w:szCs w:val="24"/>
        </w:rPr>
      </w:pPr>
      <w:r w:rsidRPr="00CF530F">
        <w:rPr>
          <w:rFonts w:ascii="Calibri" w:hAnsi="Calibri" w:cs="Calibri"/>
          <w:sz w:val="24"/>
          <w:szCs w:val="24"/>
        </w:rPr>
        <w:t>Emotional state, which may be linked to cognitive ability and past experiences</w:t>
      </w:r>
    </w:p>
    <w:p w14:paraId="3DF8F95B" w14:textId="77777777" w:rsidR="00CF530F" w:rsidRPr="00CF530F" w:rsidRDefault="00CF530F" w:rsidP="00445A24">
      <w:pPr>
        <w:pStyle w:val="NoSpacing"/>
        <w:numPr>
          <w:ilvl w:val="0"/>
          <w:numId w:val="5"/>
        </w:numPr>
        <w:rPr>
          <w:rFonts w:ascii="Calibri" w:hAnsi="Calibri" w:cs="Calibri"/>
          <w:sz w:val="24"/>
          <w:szCs w:val="24"/>
        </w:rPr>
      </w:pPr>
      <w:r w:rsidRPr="00CF530F">
        <w:rPr>
          <w:rFonts w:ascii="Calibri" w:hAnsi="Calibri" w:cs="Calibri"/>
          <w:sz w:val="24"/>
          <w:szCs w:val="24"/>
        </w:rPr>
        <w:t>Environmental or external stimuli (</w:t>
      </w:r>
      <w:proofErr w:type="gramStart"/>
      <w:r w:rsidRPr="00CF530F">
        <w:rPr>
          <w:rFonts w:ascii="Calibri" w:hAnsi="Calibri" w:cs="Calibri"/>
          <w:sz w:val="24"/>
          <w:szCs w:val="24"/>
        </w:rPr>
        <w:t>e.g.</w:t>
      </w:r>
      <w:proofErr w:type="gramEnd"/>
      <w:r w:rsidRPr="00CF530F">
        <w:rPr>
          <w:rFonts w:ascii="Calibri" w:hAnsi="Calibri" w:cs="Calibri"/>
          <w:sz w:val="24"/>
          <w:szCs w:val="24"/>
        </w:rPr>
        <w:t xml:space="preserve"> loud noises, bright or changing lights, presence of others, or historical influences)</w:t>
      </w:r>
    </w:p>
    <w:p w14:paraId="1382EC0E" w14:textId="77777777" w:rsidR="00CF530F" w:rsidRPr="00CF530F" w:rsidRDefault="00CF530F" w:rsidP="00445A24">
      <w:pPr>
        <w:pStyle w:val="NoSpacing"/>
        <w:numPr>
          <w:ilvl w:val="0"/>
          <w:numId w:val="5"/>
        </w:numPr>
        <w:rPr>
          <w:rFonts w:ascii="Calibri" w:hAnsi="Calibri" w:cs="Calibri"/>
          <w:sz w:val="24"/>
          <w:szCs w:val="24"/>
        </w:rPr>
      </w:pPr>
      <w:r w:rsidRPr="00CF530F">
        <w:rPr>
          <w:rFonts w:ascii="Calibri" w:hAnsi="Calibri" w:cs="Calibri"/>
          <w:sz w:val="24"/>
          <w:szCs w:val="24"/>
        </w:rPr>
        <w:t>Limited alternative communication methods available to express needs</w:t>
      </w:r>
    </w:p>
    <w:p w14:paraId="20A6A051" w14:textId="2E29D75D" w:rsidR="00CF530F" w:rsidRPr="00CF530F" w:rsidRDefault="00CF530F" w:rsidP="00CF530F">
      <w:pPr>
        <w:pStyle w:val="NoSpacing"/>
        <w:rPr>
          <w:rFonts w:ascii="Calibri" w:hAnsi="Calibri" w:cs="Calibri"/>
          <w:sz w:val="24"/>
          <w:szCs w:val="24"/>
        </w:rPr>
      </w:pPr>
    </w:p>
    <w:p w14:paraId="336104FD" w14:textId="77777777" w:rsidR="00CF530F" w:rsidRPr="00CF530F" w:rsidRDefault="00CF530F" w:rsidP="00CF530F">
      <w:pPr>
        <w:pStyle w:val="NoSpacing"/>
        <w:rPr>
          <w:rFonts w:ascii="Calibri" w:hAnsi="Calibri" w:cs="Calibri"/>
          <w:b/>
          <w:bCs/>
          <w:sz w:val="24"/>
          <w:szCs w:val="24"/>
        </w:rPr>
      </w:pPr>
      <w:r w:rsidRPr="00CF530F">
        <w:rPr>
          <w:rFonts w:ascii="Calibri" w:hAnsi="Calibri" w:cs="Calibri"/>
          <w:b/>
          <w:bCs/>
          <w:sz w:val="24"/>
          <w:szCs w:val="24"/>
        </w:rPr>
        <w:t>b. Entry Level Plus and Pre-Entry Learners</w:t>
      </w:r>
    </w:p>
    <w:p w14:paraId="2C093547" w14:textId="77777777" w:rsidR="00CF530F" w:rsidRPr="00CF530F" w:rsidRDefault="00CF530F" w:rsidP="00CF530F">
      <w:pPr>
        <w:pStyle w:val="NoSpacing"/>
        <w:rPr>
          <w:rFonts w:ascii="Calibri" w:hAnsi="Calibri" w:cs="Calibri"/>
          <w:sz w:val="24"/>
          <w:szCs w:val="24"/>
        </w:rPr>
      </w:pPr>
      <w:r w:rsidRPr="00CF530F">
        <w:rPr>
          <w:rFonts w:ascii="Calibri" w:hAnsi="Calibri" w:cs="Calibri"/>
          <w:b/>
          <w:bCs/>
          <w:sz w:val="24"/>
          <w:szCs w:val="24"/>
        </w:rPr>
        <w:t>Common reasons for behaviour:</w:t>
      </w:r>
    </w:p>
    <w:p w14:paraId="784DB6B0" w14:textId="77777777" w:rsidR="00CF530F" w:rsidRPr="00CF530F" w:rsidRDefault="00CF530F" w:rsidP="00445A24">
      <w:pPr>
        <w:pStyle w:val="NoSpacing"/>
        <w:numPr>
          <w:ilvl w:val="0"/>
          <w:numId w:val="6"/>
        </w:numPr>
        <w:rPr>
          <w:rFonts w:ascii="Calibri" w:hAnsi="Calibri" w:cs="Calibri"/>
          <w:sz w:val="24"/>
          <w:szCs w:val="24"/>
        </w:rPr>
      </w:pPr>
      <w:r w:rsidRPr="00CF530F">
        <w:rPr>
          <w:rFonts w:ascii="Calibri" w:hAnsi="Calibri" w:cs="Calibri"/>
          <w:sz w:val="24"/>
          <w:szCs w:val="24"/>
        </w:rPr>
        <w:t>To gain attention (</w:t>
      </w:r>
      <w:proofErr w:type="gramStart"/>
      <w:r w:rsidRPr="00CF530F">
        <w:rPr>
          <w:rFonts w:ascii="Calibri" w:hAnsi="Calibri" w:cs="Calibri"/>
          <w:sz w:val="24"/>
          <w:szCs w:val="24"/>
        </w:rPr>
        <w:t>e.g.</w:t>
      </w:r>
      <w:proofErr w:type="gramEnd"/>
      <w:r w:rsidRPr="00CF530F">
        <w:rPr>
          <w:rFonts w:ascii="Calibri" w:hAnsi="Calibri" w:cs="Calibri"/>
          <w:sz w:val="24"/>
          <w:szCs w:val="24"/>
        </w:rPr>
        <w:t xml:space="preserve"> “I want others to notice me”)</w:t>
      </w:r>
    </w:p>
    <w:p w14:paraId="58666C3B" w14:textId="77777777" w:rsidR="00CF530F" w:rsidRPr="00CF530F" w:rsidRDefault="00CF530F" w:rsidP="00445A24">
      <w:pPr>
        <w:pStyle w:val="NoSpacing"/>
        <w:numPr>
          <w:ilvl w:val="0"/>
          <w:numId w:val="6"/>
        </w:numPr>
        <w:rPr>
          <w:rFonts w:ascii="Calibri" w:hAnsi="Calibri" w:cs="Calibri"/>
          <w:sz w:val="24"/>
          <w:szCs w:val="24"/>
        </w:rPr>
      </w:pPr>
      <w:r w:rsidRPr="00CF530F">
        <w:rPr>
          <w:rFonts w:ascii="Calibri" w:hAnsi="Calibri" w:cs="Calibri"/>
          <w:sz w:val="24"/>
          <w:szCs w:val="24"/>
        </w:rPr>
        <w:t>To assert power or control (</w:t>
      </w:r>
      <w:proofErr w:type="gramStart"/>
      <w:r w:rsidRPr="00CF530F">
        <w:rPr>
          <w:rFonts w:ascii="Calibri" w:hAnsi="Calibri" w:cs="Calibri"/>
          <w:sz w:val="24"/>
          <w:szCs w:val="24"/>
        </w:rPr>
        <w:t>e.g.</w:t>
      </w:r>
      <w:proofErr w:type="gramEnd"/>
      <w:r w:rsidRPr="00CF530F">
        <w:rPr>
          <w:rFonts w:ascii="Calibri" w:hAnsi="Calibri" w:cs="Calibri"/>
          <w:sz w:val="24"/>
          <w:szCs w:val="24"/>
        </w:rPr>
        <w:t xml:space="preserve"> “I want to influence what others do”)</w:t>
      </w:r>
    </w:p>
    <w:p w14:paraId="6C52FBA8" w14:textId="77777777" w:rsidR="00CF530F" w:rsidRPr="00CF530F" w:rsidRDefault="00CF530F" w:rsidP="00445A24">
      <w:pPr>
        <w:pStyle w:val="NoSpacing"/>
        <w:numPr>
          <w:ilvl w:val="0"/>
          <w:numId w:val="6"/>
        </w:numPr>
        <w:rPr>
          <w:rFonts w:ascii="Calibri" w:hAnsi="Calibri" w:cs="Calibri"/>
          <w:sz w:val="24"/>
          <w:szCs w:val="24"/>
        </w:rPr>
      </w:pPr>
      <w:r w:rsidRPr="00CF530F">
        <w:rPr>
          <w:rFonts w:ascii="Calibri" w:hAnsi="Calibri" w:cs="Calibri"/>
          <w:sz w:val="24"/>
          <w:szCs w:val="24"/>
        </w:rPr>
        <w:t>To seek revenge (</w:t>
      </w:r>
      <w:proofErr w:type="gramStart"/>
      <w:r w:rsidRPr="00CF530F">
        <w:rPr>
          <w:rFonts w:ascii="Calibri" w:hAnsi="Calibri" w:cs="Calibri"/>
          <w:sz w:val="24"/>
          <w:szCs w:val="24"/>
        </w:rPr>
        <w:t>e.g.</w:t>
      </w:r>
      <w:proofErr w:type="gramEnd"/>
      <w:r w:rsidRPr="00CF530F">
        <w:rPr>
          <w:rFonts w:ascii="Calibri" w:hAnsi="Calibri" w:cs="Calibri"/>
          <w:sz w:val="24"/>
          <w:szCs w:val="24"/>
        </w:rPr>
        <w:t xml:space="preserve"> “I want to get even or hurt others”)</w:t>
      </w:r>
    </w:p>
    <w:p w14:paraId="468D4F45" w14:textId="77777777" w:rsidR="00CF530F" w:rsidRPr="00CF530F" w:rsidRDefault="00CF530F" w:rsidP="00445A24">
      <w:pPr>
        <w:pStyle w:val="NoSpacing"/>
        <w:numPr>
          <w:ilvl w:val="0"/>
          <w:numId w:val="6"/>
        </w:numPr>
        <w:rPr>
          <w:rFonts w:ascii="Calibri" w:hAnsi="Calibri" w:cs="Calibri"/>
          <w:sz w:val="24"/>
          <w:szCs w:val="24"/>
        </w:rPr>
      </w:pPr>
      <w:r w:rsidRPr="00CF530F">
        <w:rPr>
          <w:rFonts w:ascii="Calibri" w:hAnsi="Calibri" w:cs="Calibri"/>
          <w:sz w:val="24"/>
          <w:szCs w:val="24"/>
        </w:rPr>
        <w:t>To express inadequacy (</w:t>
      </w:r>
      <w:proofErr w:type="gramStart"/>
      <w:r w:rsidRPr="00CF530F">
        <w:rPr>
          <w:rFonts w:ascii="Calibri" w:hAnsi="Calibri" w:cs="Calibri"/>
          <w:sz w:val="24"/>
          <w:szCs w:val="24"/>
        </w:rPr>
        <w:t>e.g.</w:t>
      </w:r>
      <w:proofErr w:type="gramEnd"/>
      <w:r w:rsidRPr="00CF530F">
        <w:rPr>
          <w:rFonts w:ascii="Calibri" w:hAnsi="Calibri" w:cs="Calibri"/>
          <w:sz w:val="24"/>
          <w:szCs w:val="24"/>
        </w:rPr>
        <w:t xml:space="preserve"> “I want to withdraw or stop trying”)</w:t>
      </w:r>
    </w:p>
    <w:p w14:paraId="3626F1FE" w14:textId="77777777" w:rsidR="00CF530F" w:rsidRPr="00CF530F" w:rsidRDefault="00CF530F" w:rsidP="00CF530F">
      <w:pPr>
        <w:pStyle w:val="NoSpacing"/>
        <w:rPr>
          <w:rFonts w:ascii="Calibri" w:hAnsi="Calibri" w:cs="Calibri"/>
          <w:sz w:val="24"/>
          <w:szCs w:val="24"/>
        </w:rPr>
      </w:pPr>
      <w:r w:rsidRPr="00CF530F">
        <w:rPr>
          <w:rFonts w:ascii="Calibri" w:hAnsi="Calibri" w:cs="Calibri"/>
          <w:b/>
          <w:bCs/>
          <w:sz w:val="24"/>
          <w:szCs w:val="24"/>
        </w:rPr>
        <w:t>Influencing factors:</w:t>
      </w:r>
    </w:p>
    <w:p w14:paraId="0F1E74A5" w14:textId="77777777" w:rsidR="00CF530F" w:rsidRPr="00CF530F" w:rsidRDefault="00CF530F" w:rsidP="00445A24">
      <w:pPr>
        <w:pStyle w:val="NoSpacing"/>
        <w:numPr>
          <w:ilvl w:val="0"/>
          <w:numId w:val="7"/>
        </w:numPr>
        <w:rPr>
          <w:rFonts w:ascii="Calibri" w:hAnsi="Calibri" w:cs="Calibri"/>
          <w:sz w:val="24"/>
          <w:szCs w:val="24"/>
        </w:rPr>
      </w:pPr>
      <w:r w:rsidRPr="00CF530F">
        <w:rPr>
          <w:rFonts w:ascii="Calibri" w:hAnsi="Calibri" w:cs="Calibri"/>
          <w:sz w:val="24"/>
          <w:szCs w:val="24"/>
        </w:rPr>
        <w:t>Individual strengths, abilities, and needs, including social, emotional, and mental health challenges such as anxiety, attachment issues, and trauma</w:t>
      </w:r>
    </w:p>
    <w:p w14:paraId="1E6D897A" w14:textId="77777777" w:rsidR="00CF530F" w:rsidRPr="00CF530F" w:rsidRDefault="00CF530F" w:rsidP="00445A24">
      <w:pPr>
        <w:pStyle w:val="NoSpacing"/>
        <w:numPr>
          <w:ilvl w:val="0"/>
          <w:numId w:val="7"/>
        </w:numPr>
        <w:rPr>
          <w:rFonts w:ascii="Calibri" w:hAnsi="Calibri" w:cs="Calibri"/>
          <w:sz w:val="24"/>
          <w:szCs w:val="24"/>
        </w:rPr>
      </w:pPr>
      <w:r w:rsidRPr="00CF530F">
        <w:rPr>
          <w:rFonts w:ascii="Calibri" w:hAnsi="Calibri" w:cs="Calibri"/>
          <w:sz w:val="24"/>
          <w:szCs w:val="24"/>
        </w:rPr>
        <w:t>Contextual factors such as peer relationships, social dynamics, and perceived status</w:t>
      </w:r>
    </w:p>
    <w:p w14:paraId="764E0232" w14:textId="77777777" w:rsidR="00CF530F" w:rsidRDefault="00CF530F" w:rsidP="00CF530F">
      <w:pPr>
        <w:pStyle w:val="NoSpacing"/>
        <w:rPr>
          <w:rFonts w:ascii="Calibri" w:hAnsi="Calibri" w:cs="Calibri"/>
          <w:sz w:val="24"/>
          <w:szCs w:val="24"/>
        </w:rPr>
      </w:pPr>
    </w:p>
    <w:p w14:paraId="6B3FD540" w14:textId="1637D0B2" w:rsidR="00CF530F" w:rsidRPr="00CF530F" w:rsidRDefault="00CF530F" w:rsidP="00CF530F">
      <w:pPr>
        <w:pStyle w:val="NoSpacing"/>
        <w:rPr>
          <w:rFonts w:ascii="Calibri" w:hAnsi="Calibri" w:cs="Calibri"/>
          <w:sz w:val="24"/>
          <w:szCs w:val="24"/>
        </w:rPr>
      </w:pPr>
      <w:r w:rsidRPr="00CF530F">
        <w:rPr>
          <w:rFonts w:ascii="Calibri" w:hAnsi="Calibri" w:cs="Calibri"/>
          <w:sz w:val="24"/>
          <w:szCs w:val="24"/>
        </w:rPr>
        <w:t>We understand that these behaviours can evoke a range of emotions in both the individuals displaying them and those affected by them. However, we also recognise that our responses play a crucial role in shaping outcomes and influencing whether such behaviours are repeated.</w:t>
      </w:r>
    </w:p>
    <w:p w14:paraId="29336074" w14:textId="77777777" w:rsidR="00A512A0" w:rsidRDefault="00A512A0" w:rsidP="004519CD">
      <w:pPr>
        <w:pStyle w:val="NoSpacing"/>
        <w:rPr>
          <w:rFonts w:ascii="Calibri" w:hAnsi="Calibri" w:cs="Calibri"/>
          <w:sz w:val="24"/>
          <w:szCs w:val="24"/>
        </w:rPr>
      </w:pPr>
    </w:p>
    <w:p w14:paraId="61EB4554" w14:textId="5383A599" w:rsidR="00A254C5" w:rsidRPr="0019456F" w:rsidRDefault="00A512A0" w:rsidP="004519CD">
      <w:pPr>
        <w:pStyle w:val="NoSpacing"/>
        <w:rPr>
          <w:rFonts w:ascii="Calibri" w:hAnsi="Calibri" w:cs="Calibri"/>
          <w:b/>
          <w:bCs/>
          <w:sz w:val="24"/>
          <w:szCs w:val="24"/>
          <w:u w:val="single"/>
        </w:rPr>
      </w:pPr>
      <w:r w:rsidRPr="0019456F">
        <w:rPr>
          <w:rFonts w:ascii="Calibri" w:hAnsi="Calibri" w:cs="Calibri"/>
          <w:b/>
          <w:bCs/>
          <w:sz w:val="24"/>
          <w:szCs w:val="24"/>
          <w:u w:val="single"/>
        </w:rPr>
        <w:t xml:space="preserve">4. </w:t>
      </w:r>
      <w:r w:rsidR="004519CD" w:rsidRPr="0019456F">
        <w:rPr>
          <w:rFonts w:ascii="Calibri" w:hAnsi="Calibri" w:cs="Calibri"/>
          <w:b/>
          <w:bCs/>
          <w:sz w:val="24"/>
          <w:szCs w:val="24"/>
          <w:u w:val="single"/>
        </w:rPr>
        <w:t>PROACTIVELY DEVELOPING A CULTURE OF POSITIVE RELATIONSHIPS &amp; BEHAVIOUR</w:t>
      </w:r>
    </w:p>
    <w:p w14:paraId="39A815B5" w14:textId="77777777" w:rsidR="00A254C5" w:rsidRPr="00A254C5" w:rsidRDefault="00A254C5" w:rsidP="00A254C5">
      <w:pPr>
        <w:pStyle w:val="NoSpacing"/>
        <w:rPr>
          <w:rFonts w:ascii="Calibri" w:hAnsi="Calibri" w:cs="Calibri"/>
          <w:sz w:val="24"/>
          <w:szCs w:val="24"/>
        </w:rPr>
      </w:pPr>
      <w:r w:rsidRPr="00A254C5">
        <w:rPr>
          <w:rFonts w:ascii="Calibri" w:hAnsi="Calibri" w:cs="Calibri"/>
          <w:sz w:val="24"/>
          <w:szCs w:val="24"/>
        </w:rPr>
        <w:t>To support positive behaviour across the school, a range of strategies are implemented. At the core is the delivery of a stimulating, engaging, and appropriately differentiated curriculum that meets individual needs.</w:t>
      </w:r>
    </w:p>
    <w:p w14:paraId="00558C5C" w14:textId="77777777" w:rsidR="00A254C5" w:rsidRDefault="00A254C5" w:rsidP="00A254C5">
      <w:pPr>
        <w:pStyle w:val="NoSpacing"/>
        <w:rPr>
          <w:rFonts w:ascii="Calibri" w:hAnsi="Calibri" w:cs="Calibri"/>
          <w:sz w:val="24"/>
          <w:szCs w:val="24"/>
        </w:rPr>
      </w:pPr>
      <w:r w:rsidRPr="00A254C5">
        <w:rPr>
          <w:rFonts w:ascii="Calibri" w:hAnsi="Calibri" w:cs="Calibri"/>
          <w:sz w:val="24"/>
          <w:szCs w:val="24"/>
        </w:rPr>
        <w:t>We also foster a sense of community through regular activities such as proactive “check-in” circles. These provide students with opportunities to connect, share how they’re feeling, and agree on respectful ways to treat one another. Check-ins typically take place at the start of the day or week, while “check-out” circles are held during form time (2:50–3:00pm) to reflect on the day.</w:t>
      </w:r>
    </w:p>
    <w:p w14:paraId="4BDB4C9D" w14:textId="77777777" w:rsidR="00A254C5" w:rsidRPr="00A254C5" w:rsidRDefault="00A254C5" w:rsidP="00A254C5">
      <w:pPr>
        <w:pStyle w:val="NoSpacing"/>
        <w:rPr>
          <w:rFonts w:ascii="Calibri" w:hAnsi="Calibri" w:cs="Calibri"/>
          <w:sz w:val="24"/>
          <w:szCs w:val="24"/>
        </w:rPr>
      </w:pPr>
    </w:p>
    <w:p w14:paraId="6CF66376" w14:textId="77777777" w:rsidR="00A254C5" w:rsidRPr="00A254C5" w:rsidRDefault="00A254C5" w:rsidP="00A254C5">
      <w:pPr>
        <w:pStyle w:val="NoSpacing"/>
        <w:rPr>
          <w:rFonts w:ascii="Calibri" w:hAnsi="Calibri" w:cs="Calibri"/>
          <w:sz w:val="24"/>
          <w:szCs w:val="24"/>
        </w:rPr>
      </w:pPr>
      <w:r w:rsidRPr="00A254C5">
        <w:rPr>
          <w:rFonts w:ascii="Calibri" w:hAnsi="Calibri" w:cs="Calibri"/>
          <w:b/>
          <w:bCs/>
          <w:sz w:val="24"/>
          <w:szCs w:val="24"/>
        </w:rPr>
        <w:t>Check-out circles</w:t>
      </w:r>
      <w:r w:rsidRPr="00A254C5">
        <w:rPr>
          <w:rFonts w:ascii="Calibri" w:hAnsi="Calibri" w:cs="Calibri"/>
          <w:sz w:val="24"/>
          <w:szCs w:val="24"/>
        </w:rPr>
        <w:t xml:space="preserve"> encourage reflection on behaviours aligned with our core values:</w:t>
      </w:r>
    </w:p>
    <w:p w14:paraId="43528EFE" w14:textId="77777777" w:rsidR="00A254C5" w:rsidRPr="00A254C5" w:rsidRDefault="00A254C5" w:rsidP="00445A24">
      <w:pPr>
        <w:pStyle w:val="NoSpacing"/>
        <w:numPr>
          <w:ilvl w:val="0"/>
          <w:numId w:val="8"/>
        </w:numPr>
        <w:rPr>
          <w:rFonts w:ascii="Calibri" w:hAnsi="Calibri" w:cs="Calibri"/>
          <w:sz w:val="24"/>
          <w:szCs w:val="24"/>
        </w:rPr>
      </w:pPr>
      <w:r w:rsidRPr="00A254C5">
        <w:rPr>
          <w:rFonts w:ascii="Calibri" w:hAnsi="Calibri" w:cs="Calibri"/>
          <w:b/>
          <w:bCs/>
          <w:sz w:val="24"/>
          <w:szCs w:val="24"/>
        </w:rPr>
        <w:t>Honesty</w:t>
      </w:r>
      <w:r w:rsidRPr="00A254C5">
        <w:rPr>
          <w:rFonts w:ascii="Calibri" w:hAnsi="Calibri" w:cs="Calibri"/>
          <w:sz w:val="24"/>
          <w:szCs w:val="24"/>
        </w:rPr>
        <w:t xml:space="preserve"> – Building trust through truthfulness</w:t>
      </w:r>
    </w:p>
    <w:p w14:paraId="51448881" w14:textId="77777777" w:rsidR="00A254C5" w:rsidRPr="00A254C5" w:rsidRDefault="00A254C5" w:rsidP="00445A24">
      <w:pPr>
        <w:pStyle w:val="NoSpacing"/>
        <w:numPr>
          <w:ilvl w:val="0"/>
          <w:numId w:val="8"/>
        </w:numPr>
        <w:rPr>
          <w:rFonts w:ascii="Calibri" w:hAnsi="Calibri" w:cs="Calibri"/>
          <w:sz w:val="24"/>
          <w:szCs w:val="24"/>
        </w:rPr>
      </w:pPr>
      <w:r w:rsidRPr="00A254C5">
        <w:rPr>
          <w:rFonts w:ascii="Calibri" w:hAnsi="Calibri" w:cs="Calibri"/>
          <w:b/>
          <w:bCs/>
          <w:sz w:val="24"/>
          <w:szCs w:val="24"/>
        </w:rPr>
        <w:t>Embrace Diversity</w:t>
      </w:r>
      <w:r w:rsidRPr="00A254C5">
        <w:rPr>
          <w:rFonts w:ascii="Calibri" w:hAnsi="Calibri" w:cs="Calibri"/>
          <w:sz w:val="24"/>
          <w:szCs w:val="24"/>
        </w:rPr>
        <w:t xml:space="preserve"> – Including and valuing everyone</w:t>
      </w:r>
    </w:p>
    <w:p w14:paraId="4D359BB9" w14:textId="77777777" w:rsidR="00A254C5" w:rsidRPr="00A254C5" w:rsidRDefault="00A254C5" w:rsidP="00445A24">
      <w:pPr>
        <w:pStyle w:val="NoSpacing"/>
        <w:numPr>
          <w:ilvl w:val="0"/>
          <w:numId w:val="8"/>
        </w:numPr>
        <w:rPr>
          <w:rFonts w:ascii="Calibri" w:hAnsi="Calibri" w:cs="Calibri"/>
          <w:sz w:val="24"/>
          <w:szCs w:val="24"/>
        </w:rPr>
      </w:pPr>
      <w:r w:rsidRPr="00A254C5">
        <w:rPr>
          <w:rFonts w:ascii="Calibri" w:hAnsi="Calibri" w:cs="Calibri"/>
          <w:b/>
          <w:bCs/>
          <w:sz w:val="24"/>
          <w:szCs w:val="24"/>
        </w:rPr>
        <w:t>Ambition</w:t>
      </w:r>
      <w:r w:rsidRPr="00A254C5">
        <w:rPr>
          <w:rFonts w:ascii="Calibri" w:hAnsi="Calibri" w:cs="Calibri"/>
          <w:sz w:val="24"/>
          <w:szCs w:val="24"/>
        </w:rPr>
        <w:t xml:space="preserve"> – Striving for excellence and high expectations</w:t>
      </w:r>
    </w:p>
    <w:p w14:paraId="1CA3E066" w14:textId="77777777" w:rsidR="00A254C5" w:rsidRPr="00A254C5" w:rsidRDefault="00A254C5" w:rsidP="00445A24">
      <w:pPr>
        <w:pStyle w:val="NoSpacing"/>
        <w:numPr>
          <w:ilvl w:val="0"/>
          <w:numId w:val="8"/>
        </w:numPr>
        <w:rPr>
          <w:rFonts w:ascii="Calibri" w:hAnsi="Calibri" w:cs="Calibri"/>
          <w:sz w:val="24"/>
          <w:szCs w:val="24"/>
        </w:rPr>
      </w:pPr>
      <w:r w:rsidRPr="00A254C5">
        <w:rPr>
          <w:rFonts w:ascii="Calibri" w:hAnsi="Calibri" w:cs="Calibri"/>
          <w:b/>
          <w:bCs/>
          <w:sz w:val="24"/>
          <w:szCs w:val="24"/>
        </w:rPr>
        <w:t>Respect</w:t>
      </w:r>
      <w:r w:rsidRPr="00A254C5">
        <w:rPr>
          <w:rFonts w:ascii="Calibri" w:hAnsi="Calibri" w:cs="Calibri"/>
          <w:sz w:val="24"/>
          <w:szCs w:val="24"/>
        </w:rPr>
        <w:t xml:space="preserve"> – Showing kindness and listening to others</w:t>
      </w:r>
    </w:p>
    <w:p w14:paraId="55E47AE0" w14:textId="77777777" w:rsidR="00A254C5" w:rsidRDefault="00A254C5" w:rsidP="00445A24">
      <w:pPr>
        <w:pStyle w:val="NoSpacing"/>
        <w:numPr>
          <w:ilvl w:val="0"/>
          <w:numId w:val="8"/>
        </w:numPr>
        <w:rPr>
          <w:rFonts w:ascii="Calibri" w:hAnsi="Calibri" w:cs="Calibri"/>
          <w:sz w:val="24"/>
          <w:szCs w:val="24"/>
        </w:rPr>
      </w:pPr>
      <w:r w:rsidRPr="00A254C5">
        <w:rPr>
          <w:rFonts w:ascii="Calibri" w:hAnsi="Calibri" w:cs="Calibri"/>
          <w:b/>
          <w:bCs/>
          <w:sz w:val="24"/>
          <w:szCs w:val="24"/>
        </w:rPr>
        <w:t>Togetherness</w:t>
      </w:r>
      <w:r w:rsidRPr="00A254C5">
        <w:rPr>
          <w:rFonts w:ascii="Calibri" w:hAnsi="Calibri" w:cs="Calibri"/>
          <w:sz w:val="24"/>
          <w:szCs w:val="24"/>
        </w:rPr>
        <w:t xml:space="preserve"> – Supporting and caring for one another</w:t>
      </w:r>
    </w:p>
    <w:p w14:paraId="0A1E12C2" w14:textId="77777777" w:rsidR="00A254C5" w:rsidRPr="00A254C5" w:rsidRDefault="00A254C5" w:rsidP="00A254C5">
      <w:pPr>
        <w:pStyle w:val="NoSpacing"/>
        <w:ind w:left="360"/>
        <w:rPr>
          <w:rFonts w:ascii="Calibri" w:hAnsi="Calibri" w:cs="Calibri"/>
          <w:sz w:val="24"/>
          <w:szCs w:val="24"/>
        </w:rPr>
      </w:pPr>
    </w:p>
    <w:p w14:paraId="394ACAB4" w14:textId="77777777" w:rsidR="00A254C5" w:rsidRPr="00A254C5" w:rsidRDefault="00A254C5" w:rsidP="00A254C5">
      <w:pPr>
        <w:pStyle w:val="NoSpacing"/>
        <w:rPr>
          <w:rFonts w:ascii="Calibri" w:hAnsi="Calibri" w:cs="Calibri"/>
          <w:b/>
          <w:bCs/>
          <w:sz w:val="24"/>
          <w:szCs w:val="24"/>
        </w:rPr>
      </w:pPr>
      <w:r w:rsidRPr="00A254C5">
        <w:rPr>
          <w:rFonts w:ascii="Calibri" w:hAnsi="Calibri" w:cs="Calibri"/>
          <w:b/>
          <w:bCs/>
          <w:sz w:val="24"/>
          <w:szCs w:val="24"/>
        </w:rPr>
        <w:t>Students and staff may also reflect on:</w:t>
      </w:r>
    </w:p>
    <w:p w14:paraId="054F2161" w14:textId="77777777" w:rsidR="00A254C5" w:rsidRPr="00A254C5" w:rsidRDefault="00A254C5" w:rsidP="00445A24">
      <w:pPr>
        <w:pStyle w:val="NoSpacing"/>
        <w:numPr>
          <w:ilvl w:val="0"/>
          <w:numId w:val="9"/>
        </w:numPr>
        <w:rPr>
          <w:rFonts w:ascii="Calibri" w:hAnsi="Calibri" w:cs="Calibri"/>
          <w:sz w:val="24"/>
          <w:szCs w:val="24"/>
        </w:rPr>
      </w:pPr>
      <w:r w:rsidRPr="00A254C5">
        <w:rPr>
          <w:rFonts w:ascii="Calibri" w:hAnsi="Calibri" w:cs="Calibri"/>
          <w:sz w:val="24"/>
          <w:szCs w:val="24"/>
        </w:rPr>
        <w:t>Something they’ll try to improve next time</w:t>
      </w:r>
    </w:p>
    <w:p w14:paraId="47C02C60" w14:textId="77777777" w:rsidR="00A254C5" w:rsidRPr="00A254C5" w:rsidRDefault="00A254C5" w:rsidP="00445A24">
      <w:pPr>
        <w:pStyle w:val="NoSpacing"/>
        <w:numPr>
          <w:ilvl w:val="0"/>
          <w:numId w:val="9"/>
        </w:numPr>
        <w:rPr>
          <w:rFonts w:ascii="Calibri" w:hAnsi="Calibri" w:cs="Calibri"/>
          <w:sz w:val="24"/>
          <w:szCs w:val="24"/>
        </w:rPr>
      </w:pPr>
      <w:r w:rsidRPr="00A254C5">
        <w:rPr>
          <w:rFonts w:ascii="Calibri" w:hAnsi="Calibri" w:cs="Calibri"/>
          <w:sz w:val="24"/>
          <w:szCs w:val="24"/>
        </w:rPr>
        <w:t>Something they noticed someone else did well</w:t>
      </w:r>
    </w:p>
    <w:p w14:paraId="32734A2C" w14:textId="77777777" w:rsidR="00A254C5" w:rsidRPr="00A254C5" w:rsidRDefault="00A254C5" w:rsidP="00445A24">
      <w:pPr>
        <w:pStyle w:val="NoSpacing"/>
        <w:numPr>
          <w:ilvl w:val="0"/>
          <w:numId w:val="9"/>
        </w:numPr>
        <w:rPr>
          <w:rFonts w:ascii="Calibri" w:hAnsi="Calibri" w:cs="Calibri"/>
          <w:sz w:val="24"/>
          <w:szCs w:val="24"/>
        </w:rPr>
      </w:pPr>
      <w:r w:rsidRPr="00A254C5">
        <w:rPr>
          <w:rFonts w:ascii="Calibri" w:hAnsi="Calibri" w:cs="Calibri"/>
          <w:sz w:val="24"/>
          <w:szCs w:val="24"/>
        </w:rPr>
        <w:t>Something they enjoyed</w:t>
      </w:r>
    </w:p>
    <w:p w14:paraId="0BF15806" w14:textId="77777777" w:rsidR="00A254C5" w:rsidRDefault="00A254C5" w:rsidP="00445A24">
      <w:pPr>
        <w:pStyle w:val="NoSpacing"/>
        <w:numPr>
          <w:ilvl w:val="0"/>
          <w:numId w:val="9"/>
        </w:numPr>
        <w:rPr>
          <w:rFonts w:ascii="Calibri" w:hAnsi="Calibri" w:cs="Calibri"/>
          <w:sz w:val="24"/>
          <w:szCs w:val="24"/>
        </w:rPr>
      </w:pPr>
      <w:r w:rsidRPr="00A254C5">
        <w:rPr>
          <w:rFonts w:ascii="Calibri" w:hAnsi="Calibri" w:cs="Calibri"/>
          <w:sz w:val="24"/>
          <w:szCs w:val="24"/>
        </w:rPr>
        <w:t>Something they achieved</w:t>
      </w:r>
    </w:p>
    <w:p w14:paraId="08D8C493" w14:textId="77777777" w:rsidR="00A254C5" w:rsidRPr="00A254C5" w:rsidRDefault="00A254C5" w:rsidP="00A254C5">
      <w:pPr>
        <w:pStyle w:val="NoSpacing"/>
        <w:ind w:left="720"/>
        <w:rPr>
          <w:rFonts w:ascii="Calibri" w:hAnsi="Calibri" w:cs="Calibri"/>
          <w:sz w:val="24"/>
          <w:szCs w:val="24"/>
        </w:rPr>
      </w:pPr>
    </w:p>
    <w:p w14:paraId="44CA9015" w14:textId="77777777" w:rsidR="00A254C5" w:rsidRDefault="00A254C5" w:rsidP="00A254C5">
      <w:pPr>
        <w:pStyle w:val="NoSpacing"/>
        <w:rPr>
          <w:rFonts w:ascii="Calibri" w:hAnsi="Calibri" w:cs="Calibri"/>
          <w:sz w:val="24"/>
          <w:szCs w:val="24"/>
        </w:rPr>
      </w:pPr>
      <w:r w:rsidRPr="00A254C5">
        <w:rPr>
          <w:rFonts w:ascii="Calibri" w:hAnsi="Calibri" w:cs="Calibri"/>
          <w:sz w:val="24"/>
          <w:szCs w:val="24"/>
        </w:rPr>
        <w:t>A personalised approach ensures that behaviour support is targeted and meaningful. Sometimes, addressing less disruptive behaviours first can be more effective in the long term.</w:t>
      </w:r>
    </w:p>
    <w:p w14:paraId="56F48C66" w14:textId="77777777" w:rsidR="00A254C5" w:rsidRPr="00A254C5" w:rsidRDefault="00A254C5" w:rsidP="00A254C5">
      <w:pPr>
        <w:pStyle w:val="NoSpacing"/>
        <w:rPr>
          <w:rFonts w:ascii="Calibri" w:hAnsi="Calibri" w:cs="Calibri"/>
          <w:sz w:val="24"/>
          <w:szCs w:val="24"/>
        </w:rPr>
      </w:pPr>
    </w:p>
    <w:p w14:paraId="2A064E6C" w14:textId="77777777" w:rsidR="00A254C5" w:rsidRDefault="00A254C5" w:rsidP="00A254C5">
      <w:pPr>
        <w:pStyle w:val="NoSpacing"/>
        <w:rPr>
          <w:rFonts w:ascii="Calibri" w:hAnsi="Calibri" w:cs="Calibri"/>
          <w:sz w:val="24"/>
          <w:szCs w:val="24"/>
        </w:rPr>
      </w:pPr>
      <w:r w:rsidRPr="00A254C5">
        <w:rPr>
          <w:rFonts w:ascii="Calibri" w:hAnsi="Calibri" w:cs="Calibri"/>
          <w:sz w:val="24"/>
          <w:szCs w:val="24"/>
        </w:rPr>
        <w:t>To embed a culture of positive behaviour, we use a “ready to learn” framework that recognises and encourages constructive classroom behaviours. This flexible approach accommodates diverse learner needs. Some classes also use visual tools such as behaviour charts or “Pendle Pounds” to promote ambition and reward effort and engagement.</w:t>
      </w:r>
    </w:p>
    <w:p w14:paraId="67F69BAB" w14:textId="77777777" w:rsidR="00A254C5" w:rsidRPr="00A254C5" w:rsidRDefault="00A254C5" w:rsidP="00A254C5">
      <w:pPr>
        <w:pStyle w:val="NoSpacing"/>
        <w:rPr>
          <w:rFonts w:ascii="Calibri" w:hAnsi="Calibri" w:cs="Calibri"/>
          <w:sz w:val="24"/>
          <w:szCs w:val="24"/>
        </w:rPr>
      </w:pPr>
    </w:p>
    <w:p w14:paraId="4EFB4213" w14:textId="77777777" w:rsidR="00A254C5" w:rsidRPr="00A254C5" w:rsidRDefault="00A254C5" w:rsidP="00A254C5">
      <w:pPr>
        <w:pStyle w:val="NoSpacing"/>
        <w:rPr>
          <w:rFonts w:ascii="Calibri" w:hAnsi="Calibri" w:cs="Calibri"/>
          <w:sz w:val="24"/>
          <w:szCs w:val="24"/>
        </w:rPr>
      </w:pPr>
      <w:r w:rsidRPr="00A254C5">
        <w:rPr>
          <w:rFonts w:ascii="Calibri" w:hAnsi="Calibri" w:cs="Calibri"/>
          <w:sz w:val="24"/>
          <w:szCs w:val="24"/>
        </w:rPr>
        <w:t xml:space="preserve">While high expectations around behaviour are consistently upheld, exceptional positive actions are celebrated through our rewards system, which aligns with the core expectations outlined in Section 2 and detailed in Appendices </w:t>
      </w:r>
      <w:proofErr w:type="spellStart"/>
      <w:r w:rsidRPr="00A254C5">
        <w:rPr>
          <w:rFonts w:ascii="Calibri" w:hAnsi="Calibri" w:cs="Calibri"/>
          <w:sz w:val="24"/>
          <w:szCs w:val="24"/>
        </w:rPr>
        <w:t>i</w:t>
      </w:r>
      <w:proofErr w:type="spellEnd"/>
      <w:r w:rsidRPr="00A254C5">
        <w:rPr>
          <w:rFonts w:ascii="Calibri" w:hAnsi="Calibri" w:cs="Calibri"/>
          <w:sz w:val="24"/>
          <w:szCs w:val="24"/>
        </w:rPr>
        <w:t xml:space="preserve"> and ii.</w:t>
      </w:r>
    </w:p>
    <w:p w14:paraId="3239D07B" w14:textId="098724C4" w:rsidR="00A512A0" w:rsidRPr="004519CD" w:rsidRDefault="004519CD" w:rsidP="004519CD">
      <w:pPr>
        <w:pStyle w:val="NoSpacing"/>
        <w:rPr>
          <w:rFonts w:ascii="Calibri" w:hAnsi="Calibri" w:cs="Calibri"/>
          <w:sz w:val="24"/>
          <w:szCs w:val="24"/>
        </w:rPr>
      </w:pPr>
      <w:r w:rsidRPr="004519CD">
        <w:rPr>
          <w:rFonts w:ascii="Calibri" w:hAnsi="Calibri" w:cs="Calibri"/>
          <w:sz w:val="24"/>
          <w:szCs w:val="24"/>
        </w:rPr>
        <w:t xml:space="preserve"> </w:t>
      </w:r>
    </w:p>
    <w:p w14:paraId="59AC47EE" w14:textId="6D4EF7D9" w:rsidR="00A512A0" w:rsidRPr="0019456F" w:rsidRDefault="00A512A0" w:rsidP="004519CD">
      <w:pPr>
        <w:pStyle w:val="NoSpacing"/>
        <w:rPr>
          <w:rFonts w:ascii="Calibri" w:hAnsi="Calibri" w:cs="Calibri"/>
          <w:b/>
          <w:bCs/>
          <w:sz w:val="24"/>
          <w:szCs w:val="24"/>
          <w:u w:val="single"/>
        </w:rPr>
      </w:pPr>
      <w:r w:rsidRPr="0019456F">
        <w:rPr>
          <w:rFonts w:ascii="Calibri" w:hAnsi="Calibri" w:cs="Calibri"/>
          <w:b/>
          <w:bCs/>
          <w:sz w:val="24"/>
          <w:szCs w:val="24"/>
          <w:u w:val="single"/>
        </w:rPr>
        <w:t xml:space="preserve">5. </w:t>
      </w:r>
      <w:r w:rsidR="004519CD" w:rsidRPr="0019456F">
        <w:rPr>
          <w:rFonts w:ascii="Calibri" w:hAnsi="Calibri" w:cs="Calibri"/>
          <w:b/>
          <w:bCs/>
          <w:sz w:val="24"/>
          <w:szCs w:val="24"/>
          <w:u w:val="single"/>
        </w:rPr>
        <w:t xml:space="preserve">THE USE OF RESTORATIVE APPROACHES TO ADDRESS NEGATIVE BEHAVIOURS </w:t>
      </w:r>
    </w:p>
    <w:p w14:paraId="151FE90A" w14:textId="6382651C" w:rsidR="004519CD" w:rsidRDefault="00A254C5" w:rsidP="004519CD">
      <w:pPr>
        <w:pStyle w:val="NoSpacing"/>
        <w:rPr>
          <w:rFonts w:ascii="Calibri" w:hAnsi="Calibri" w:cs="Calibri"/>
          <w:sz w:val="24"/>
          <w:szCs w:val="24"/>
        </w:rPr>
      </w:pPr>
      <w:r w:rsidRPr="00A254C5">
        <w:rPr>
          <w:rFonts w:ascii="Calibri" w:hAnsi="Calibri" w:cs="Calibri"/>
          <w:sz w:val="24"/>
          <w:szCs w:val="24"/>
        </w:rPr>
        <w:t xml:space="preserve">Our restorative approach centres on working </w:t>
      </w:r>
      <w:r w:rsidRPr="00A254C5">
        <w:rPr>
          <w:rFonts w:ascii="Calibri" w:hAnsi="Calibri" w:cs="Calibri"/>
          <w:i/>
          <w:iCs/>
          <w:sz w:val="24"/>
          <w:szCs w:val="24"/>
        </w:rPr>
        <w:t>with</w:t>
      </w:r>
      <w:r w:rsidRPr="00A254C5">
        <w:rPr>
          <w:rFonts w:ascii="Calibri" w:hAnsi="Calibri" w:cs="Calibri"/>
          <w:sz w:val="24"/>
          <w:szCs w:val="24"/>
        </w:rPr>
        <w:t xml:space="preserve"> students—not doing </w:t>
      </w:r>
      <w:r w:rsidRPr="00A254C5">
        <w:rPr>
          <w:rFonts w:ascii="Calibri" w:hAnsi="Calibri" w:cs="Calibri"/>
          <w:i/>
          <w:iCs/>
          <w:sz w:val="24"/>
          <w:szCs w:val="24"/>
        </w:rPr>
        <w:t>to</w:t>
      </w:r>
      <w:r w:rsidRPr="00A254C5">
        <w:rPr>
          <w:rFonts w:ascii="Calibri" w:hAnsi="Calibri" w:cs="Calibri"/>
          <w:sz w:val="24"/>
          <w:szCs w:val="24"/>
        </w:rPr>
        <w:t xml:space="preserve"> or </w:t>
      </w:r>
      <w:r w:rsidRPr="00A254C5">
        <w:rPr>
          <w:rFonts w:ascii="Calibri" w:hAnsi="Calibri" w:cs="Calibri"/>
          <w:i/>
          <w:iCs/>
          <w:sz w:val="24"/>
          <w:szCs w:val="24"/>
        </w:rPr>
        <w:t>for</w:t>
      </w:r>
      <w:r w:rsidRPr="00A254C5">
        <w:rPr>
          <w:rFonts w:ascii="Calibri" w:hAnsi="Calibri" w:cs="Calibri"/>
          <w:sz w:val="24"/>
          <w:szCs w:val="24"/>
        </w:rPr>
        <w:t xml:space="preserve"> them. This philosophy is reflected in the </w:t>
      </w:r>
      <w:r w:rsidRPr="00A254C5">
        <w:rPr>
          <w:rFonts w:ascii="Calibri" w:hAnsi="Calibri" w:cs="Calibri"/>
          <w:b/>
          <w:bCs/>
          <w:sz w:val="24"/>
          <w:szCs w:val="24"/>
        </w:rPr>
        <w:t>Social Discipline Window</w:t>
      </w:r>
      <w:r w:rsidRPr="00A254C5">
        <w:rPr>
          <w:rFonts w:ascii="Calibri" w:hAnsi="Calibri" w:cs="Calibri"/>
          <w:sz w:val="24"/>
          <w:szCs w:val="24"/>
        </w:rPr>
        <w:t xml:space="preserve"> (Wachtel &amp; </w:t>
      </w:r>
      <w:proofErr w:type="spellStart"/>
      <w:r w:rsidRPr="00A254C5">
        <w:rPr>
          <w:rFonts w:ascii="Calibri" w:hAnsi="Calibri" w:cs="Calibri"/>
          <w:sz w:val="24"/>
          <w:szCs w:val="24"/>
        </w:rPr>
        <w:t>McCold</w:t>
      </w:r>
      <w:proofErr w:type="spellEnd"/>
      <w:r w:rsidRPr="00A254C5">
        <w:rPr>
          <w:rFonts w:ascii="Calibri" w:hAnsi="Calibri" w:cs="Calibri"/>
          <w:sz w:val="24"/>
          <w:szCs w:val="24"/>
        </w:rPr>
        <w:t>), which promotes collaboration and accountability.</w:t>
      </w:r>
      <w:r w:rsidR="004519CD" w:rsidRPr="004519CD">
        <w:rPr>
          <w:rFonts w:ascii="Calibri" w:hAnsi="Calibri" w:cs="Calibri"/>
          <w:sz w:val="24"/>
          <w:szCs w:val="24"/>
        </w:rPr>
        <w:t xml:space="preserve">   </w:t>
      </w:r>
    </w:p>
    <w:p w14:paraId="5642B2F3" w14:textId="77777777" w:rsidR="00A254C5" w:rsidRPr="004519CD" w:rsidRDefault="00A254C5" w:rsidP="004519CD">
      <w:pPr>
        <w:pStyle w:val="NoSpacing"/>
        <w:rPr>
          <w:rFonts w:ascii="Calibri" w:hAnsi="Calibri" w:cs="Calibri"/>
          <w:sz w:val="24"/>
          <w:szCs w:val="24"/>
        </w:rPr>
      </w:pPr>
    </w:p>
    <w:p w14:paraId="043BE96C" w14:textId="04D0C3DF" w:rsidR="004519CD" w:rsidRPr="004519CD" w:rsidRDefault="00A254C5" w:rsidP="004519CD">
      <w:pPr>
        <w:pStyle w:val="NoSpacing"/>
        <w:rPr>
          <w:rFonts w:ascii="Calibri" w:hAnsi="Calibri" w:cs="Calibri"/>
          <w:sz w:val="24"/>
          <w:szCs w:val="24"/>
        </w:rPr>
      </w:pPr>
      <w:r w:rsidRPr="004519CD">
        <w:rPr>
          <w:rFonts w:ascii="Calibri" w:hAnsi="Calibri" w:cs="Calibri"/>
          <w:noProof/>
          <w:sz w:val="24"/>
          <w:szCs w:val="24"/>
          <w:lang w:eastAsia="en-GB"/>
        </w:rPr>
        <w:drawing>
          <wp:inline distT="0" distB="0" distL="0" distR="0" wp14:anchorId="57F6EBD2" wp14:editId="025463E0">
            <wp:extent cx="1740089" cy="1603611"/>
            <wp:effectExtent l="0" t="0" r="0" b="0"/>
            <wp:docPr id="3" name="Picture 3" descr="http://www.iirp.edu/media/socialdiscip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irp.edu/media/socialdisciplin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9581" cy="1658437"/>
                    </a:xfrm>
                    <a:prstGeom prst="rect">
                      <a:avLst/>
                    </a:prstGeom>
                    <a:noFill/>
                    <a:ln>
                      <a:noFill/>
                    </a:ln>
                  </pic:spPr>
                </pic:pic>
              </a:graphicData>
            </a:graphic>
          </wp:inline>
        </w:drawing>
      </w:r>
    </w:p>
    <w:p w14:paraId="08155B6C" w14:textId="77777777" w:rsidR="0019456F" w:rsidRDefault="0019456F" w:rsidP="00A254C5">
      <w:pPr>
        <w:pStyle w:val="NoSpacing"/>
        <w:rPr>
          <w:rFonts w:ascii="Calibri" w:hAnsi="Calibri" w:cs="Calibri"/>
          <w:sz w:val="24"/>
          <w:szCs w:val="24"/>
        </w:rPr>
      </w:pPr>
    </w:p>
    <w:p w14:paraId="3554998B" w14:textId="18657A66" w:rsidR="00A254C5" w:rsidRDefault="00A254C5" w:rsidP="00A254C5">
      <w:pPr>
        <w:pStyle w:val="NoSpacing"/>
        <w:rPr>
          <w:rFonts w:ascii="Calibri" w:hAnsi="Calibri" w:cs="Calibri"/>
          <w:sz w:val="24"/>
          <w:szCs w:val="24"/>
        </w:rPr>
      </w:pPr>
      <w:r w:rsidRPr="00A254C5">
        <w:rPr>
          <w:rFonts w:ascii="Calibri" w:hAnsi="Calibri" w:cs="Calibri"/>
          <w:sz w:val="24"/>
          <w:szCs w:val="24"/>
        </w:rPr>
        <w:t xml:space="preserve">At the heart of restorative practice is </w:t>
      </w:r>
      <w:r w:rsidRPr="00A254C5">
        <w:rPr>
          <w:rFonts w:ascii="Calibri" w:hAnsi="Calibri" w:cs="Calibri"/>
          <w:b/>
          <w:bCs/>
          <w:sz w:val="24"/>
          <w:szCs w:val="24"/>
        </w:rPr>
        <w:t>fair process</w:t>
      </w:r>
      <w:r w:rsidRPr="00A254C5">
        <w:rPr>
          <w:rFonts w:ascii="Calibri" w:hAnsi="Calibri" w:cs="Calibri"/>
          <w:sz w:val="24"/>
          <w:szCs w:val="24"/>
        </w:rPr>
        <w:t xml:space="preserve">: all interactions around behaviour and relationships are open, respectful, and transparent. When conflict arises, it’s understood that harm has occurred—either to individuals or relationships—and that harm must be addressed. Responsibility for resolving the issue </w:t>
      </w:r>
      <w:r w:rsidRPr="00A254C5">
        <w:rPr>
          <w:rFonts w:ascii="Calibri" w:hAnsi="Calibri" w:cs="Calibri"/>
          <w:sz w:val="24"/>
          <w:szCs w:val="24"/>
        </w:rPr>
        <w:lastRenderedPageBreak/>
        <w:t>lies with those directly involved, particularly the person who caused harm, who is supported to take ownership, express remorse, and make amends.</w:t>
      </w:r>
    </w:p>
    <w:p w14:paraId="096BAAF7" w14:textId="77777777" w:rsidR="00A254C5" w:rsidRPr="00A254C5" w:rsidRDefault="00A254C5" w:rsidP="00A254C5">
      <w:pPr>
        <w:pStyle w:val="NoSpacing"/>
        <w:rPr>
          <w:rFonts w:ascii="Calibri" w:hAnsi="Calibri" w:cs="Calibri"/>
          <w:sz w:val="24"/>
          <w:szCs w:val="24"/>
        </w:rPr>
      </w:pPr>
    </w:p>
    <w:p w14:paraId="09933D7F" w14:textId="77777777" w:rsidR="00A254C5" w:rsidRDefault="00A254C5" w:rsidP="00A254C5">
      <w:pPr>
        <w:pStyle w:val="NoSpacing"/>
        <w:rPr>
          <w:rFonts w:ascii="Calibri" w:hAnsi="Calibri" w:cs="Calibri"/>
          <w:sz w:val="24"/>
          <w:szCs w:val="24"/>
        </w:rPr>
      </w:pPr>
      <w:r w:rsidRPr="00A254C5">
        <w:rPr>
          <w:rFonts w:ascii="Calibri" w:hAnsi="Calibri" w:cs="Calibri"/>
          <w:sz w:val="24"/>
          <w:szCs w:val="24"/>
        </w:rPr>
        <w:t>Building a restorative culture involves teaching pupils the language to express themselves. When adults model restorative language and behaviours, students are more likely to adopt them.</w:t>
      </w:r>
    </w:p>
    <w:p w14:paraId="5CE490E2" w14:textId="77777777" w:rsidR="00A254C5" w:rsidRPr="00A254C5" w:rsidRDefault="00A254C5" w:rsidP="00A254C5">
      <w:pPr>
        <w:pStyle w:val="NoSpacing"/>
        <w:rPr>
          <w:rFonts w:ascii="Calibri" w:hAnsi="Calibri" w:cs="Calibri"/>
          <w:sz w:val="24"/>
          <w:szCs w:val="24"/>
        </w:rPr>
      </w:pPr>
    </w:p>
    <w:p w14:paraId="70AAD600" w14:textId="77777777" w:rsidR="00A254C5" w:rsidRPr="00A254C5" w:rsidRDefault="00A254C5" w:rsidP="00A254C5">
      <w:pPr>
        <w:pStyle w:val="NoSpacing"/>
        <w:rPr>
          <w:rFonts w:ascii="Calibri" w:hAnsi="Calibri" w:cs="Calibri"/>
          <w:sz w:val="24"/>
          <w:szCs w:val="24"/>
        </w:rPr>
      </w:pPr>
      <w:r w:rsidRPr="00A254C5">
        <w:rPr>
          <w:rFonts w:ascii="Calibri" w:hAnsi="Calibri" w:cs="Calibri"/>
          <w:b/>
          <w:bCs/>
          <w:sz w:val="24"/>
          <w:szCs w:val="24"/>
        </w:rPr>
        <w:t>Key restorative strategies include:</w:t>
      </w:r>
    </w:p>
    <w:p w14:paraId="64E0A5EC" w14:textId="77777777" w:rsidR="00A254C5" w:rsidRPr="00A254C5" w:rsidRDefault="00A254C5" w:rsidP="00445A24">
      <w:pPr>
        <w:pStyle w:val="NoSpacing"/>
        <w:numPr>
          <w:ilvl w:val="0"/>
          <w:numId w:val="10"/>
        </w:numPr>
        <w:rPr>
          <w:rFonts w:ascii="Calibri" w:hAnsi="Calibri" w:cs="Calibri"/>
          <w:sz w:val="24"/>
          <w:szCs w:val="24"/>
        </w:rPr>
      </w:pPr>
      <w:r w:rsidRPr="00A254C5">
        <w:rPr>
          <w:rFonts w:ascii="Calibri" w:hAnsi="Calibri" w:cs="Calibri"/>
          <w:b/>
          <w:bCs/>
          <w:sz w:val="24"/>
          <w:szCs w:val="24"/>
        </w:rPr>
        <w:t>Affective statements</w:t>
      </w:r>
      <w:r w:rsidRPr="00A254C5">
        <w:rPr>
          <w:rFonts w:ascii="Calibri" w:hAnsi="Calibri" w:cs="Calibri"/>
          <w:sz w:val="24"/>
          <w:szCs w:val="24"/>
        </w:rPr>
        <w:t xml:space="preserve"> – expressing feelings to support communication (</w:t>
      </w:r>
      <w:proofErr w:type="gramStart"/>
      <w:r w:rsidRPr="00A254C5">
        <w:rPr>
          <w:rFonts w:ascii="Calibri" w:hAnsi="Calibri" w:cs="Calibri"/>
          <w:sz w:val="24"/>
          <w:szCs w:val="24"/>
        </w:rPr>
        <w:t>e.g.</w:t>
      </w:r>
      <w:proofErr w:type="gramEnd"/>
      <w:r w:rsidRPr="00A254C5">
        <w:rPr>
          <w:rFonts w:ascii="Calibri" w:hAnsi="Calibri" w:cs="Calibri"/>
          <w:sz w:val="24"/>
          <w:szCs w:val="24"/>
        </w:rPr>
        <w:t xml:space="preserve"> </w:t>
      </w:r>
      <w:r w:rsidRPr="00A254C5">
        <w:rPr>
          <w:rFonts w:ascii="Calibri" w:hAnsi="Calibri" w:cs="Calibri"/>
          <w:i/>
          <w:iCs/>
          <w:sz w:val="24"/>
          <w:szCs w:val="24"/>
        </w:rPr>
        <w:t>“I felt upset when you…”</w:t>
      </w:r>
      <w:r w:rsidRPr="00A254C5">
        <w:rPr>
          <w:rFonts w:ascii="Calibri" w:hAnsi="Calibri" w:cs="Calibri"/>
          <w:sz w:val="24"/>
          <w:szCs w:val="24"/>
        </w:rPr>
        <w:t>)</w:t>
      </w:r>
    </w:p>
    <w:p w14:paraId="194A4C8B" w14:textId="77777777" w:rsidR="00A254C5" w:rsidRDefault="00A254C5" w:rsidP="00445A24">
      <w:pPr>
        <w:pStyle w:val="NoSpacing"/>
        <w:numPr>
          <w:ilvl w:val="0"/>
          <w:numId w:val="10"/>
        </w:numPr>
        <w:rPr>
          <w:rFonts w:ascii="Calibri" w:hAnsi="Calibri" w:cs="Calibri"/>
          <w:sz w:val="24"/>
          <w:szCs w:val="24"/>
        </w:rPr>
      </w:pPr>
      <w:r w:rsidRPr="00A254C5">
        <w:rPr>
          <w:rFonts w:ascii="Calibri" w:hAnsi="Calibri" w:cs="Calibri"/>
          <w:b/>
          <w:bCs/>
          <w:sz w:val="24"/>
          <w:szCs w:val="24"/>
        </w:rPr>
        <w:t>Reframing</w:t>
      </w:r>
      <w:r w:rsidRPr="00A254C5">
        <w:rPr>
          <w:rFonts w:ascii="Calibri" w:hAnsi="Calibri" w:cs="Calibri"/>
          <w:sz w:val="24"/>
          <w:szCs w:val="24"/>
        </w:rPr>
        <w:t xml:space="preserve"> – clarifying and reflecting back key points to reduce emotional intensity (</w:t>
      </w:r>
      <w:proofErr w:type="gramStart"/>
      <w:r w:rsidRPr="00A254C5">
        <w:rPr>
          <w:rFonts w:ascii="Calibri" w:hAnsi="Calibri" w:cs="Calibri"/>
          <w:sz w:val="24"/>
          <w:szCs w:val="24"/>
        </w:rPr>
        <w:t>e.g.</w:t>
      </w:r>
      <w:proofErr w:type="gramEnd"/>
      <w:r w:rsidRPr="00A254C5">
        <w:rPr>
          <w:rFonts w:ascii="Calibri" w:hAnsi="Calibri" w:cs="Calibri"/>
          <w:sz w:val="24"/>
          <w:szCs w:val="24"/>
        </w:rPr>
        <w:t xml:space="preserve"> </w:t>
      </w:r>
      <w:r w:rsidRPr="00A254C5">
        <w:rPr>
          <w:rFonts w:ascii="Calibri" w:hAnsi="Calibri" w:cs="Calibri"/>
          <w:i/>
          <w:iCs/>
          <w:sz w:val="24"/>
          <w:szCs w:val="24"/>
        </w:rPr>
        <w:t>“So you’re saying you feel angry when…”</w:t>
      </w:r>
      <w:r w:rsidRPr="00A254C5">
        <w:rPr>
          <w:rFonts w:ascii="Calibri" w:hAnsi="Calibri" w:cs="Calibri"/>
          <w:sz w:val="24"/>
          <w:szCs w:val="24"/>
        </w:rPr>
        <w:t>)</w:t>
      </w:r>
    </w:p>
    <w:p w14:paraId="12A19809" w14:textId="77777777" w:rsidR="00A254C5" w:rsidRPr="00A254C5" w:rsidRDefault="00A254C5" w:rsidP="00A254C5">
      <w:pPr>
        <w:pStyle w:val="NoSpacing"/>
        <w:ind w:left="720"/>
        <w:rPr>
          <w:rFonts w:ascii="Calibri" w:hAnsi="Calibri" w:cs="Calibri"/>
          <w:sz w:val="24"/>
          <w:szCs w:val="24"/>
        </w:rPr>
      </w:pPr>
    </w:p>
    <w:p w14:paraId="526722FF" w14:textId="77777777" w:rsidR="00A254C5" w:rsidRPr="00A254C5" w:rsidRDefault="00A254C5" w:rsidP="00A254C5">
      <w:pPr>
        <w:pStyle w:val="NoSpacing"/>
        <w:rPr>
          <w:rFonts w:ascii="Calibri" w:hAnsi="Calibri" w:cs="Calibri"/>
          <w:sz w:val="24"/>
          <w:szCs w:val="24"/>
        </w:rPr>
      </w:pPr>
      <w:r w:rsidRPr="00A254C5">
        <w:rPr>
          <w:rFonts w:ascii="Calibri" w:hAnsi="Calibri" w:cs="Calibri"/>
          <w:b/>
          <w:bCs/>
          <w:sz w:val="24"/>
          <w:szCs w:val="24"/>
        </w:rPr>
        <w:t>Restorative circles</w:t>
      </w:r>
      <w:r w:rsidRPr="00A254C5">
        <w:rPr>
          <w:rFonts w:ascii="Calibri" w:hAnsi="Calibri" w:cs="Calibri"/>
          <w:sz w:val="24"/>
          <w:szCs w:val="24"/>
        </w:rPr>
        <w:t xml:space="preserve"> are used to explore incidents and repair harm. These include:</w:t>
      </w:r>
    </w:p>
    <w:p w14:paraId="59B67ACF" w14:textId="77777777" w:rsidR="00A254C5" w:rsidRPr="00A254C5" w:rsidRDefault="00A254C5" w:rsidP="00445A24">
      <w:pPr>
        <w:pStyle w:val="NoSpacing"/>
        <w:numPr>
          <w:ilvl w:val="0"/>
          <w:numId w:val="11"/>
        </w:numPr>
        <w:rPr>
          <w:rFonts w:ascii="Calibri" w:hAnsi="Calibri" w:cs="Calibri"/>
          <w:sz w:val="24"/>
          <w:szCs w:val="24"/>
        </w:rPr>
      </w:pPr>
      <w:r w:rsidRPr="00A254C5">
        <w:rPr>
          <w:rFonts w:ascii="Calibri" w:hAnsi="Calibri" w:cs="Calibri"/>
          <w:b/>
          <w:bCs/>
          <w:sz w:val="24"/>
          <w:szCs w:val="24"/>
        </w:rPr>
        <w:t>Restorative circles</w:t>
      </w:r>
      <w:r w:rsidRPr="00A254C5">
        <w:rPr>
          <w:rFonts w:ascii="Calibri" w:hAnsi="Calibri" w:cs="Calibri"/>
          <w:sz w:val="24"/>
          <w:szCs w:val="24"/>
        </w:rPr>
        <w:t xml:space="preserve"> – structured discussions to address specific incidents and agree on a way forward</w:t>
      </w:r>
    </w:p>
    <w:p w14:paraId="48923FCD" w14:textId="77777777" w:rsidR="00A254C5" w:rsidRPr="00A254C5" w:rsidRDefault="00A254C5" w:rsidP="00445A24">
      <w:pPr>
        <w:pStyle w:val="NoSpacing"/>
        <w:numPr>
          <w:ilvl w:val="0"/>
          <w:numId w:val="11"/>
        </w:numPr>
        <w:rPr>
          <w:rFonts w:ascii="Calibri" w:hAnsi="Calibri" w:cs="Calibri"/>
          <w:sz w:val="24"/>
          <w:szCs w:val="24"/>
        </w:rPr>
      </w:pPr>
      <w:r w:rsidRPr="00A254C5">
        <w:rPr>
          <w:rFonts w:ascii="Calibri" w:hAnsi="Calibri" w:cs="Calibri"/>
          <w:b/>
          <w:bCs/>
          <w:sz w:val="24"/>
          <w:szCs w:val="24"/>
        </w:rPr>
        <w:t>Informal circles</w:t>
      </w:r>
      <w:r w:rsidRPr="00A254C5">
        <w:rPr>
          <w:rFonts w:ascii="Calibri" w:hAnsi="Calibri" w:cs="Calibri"/>
          <w:sz w:val="24"/>
          <w:szCs w:val="24"/>
        </w:rPr>
        <w:t xml:space="preserve"> – quick, student-led responses to minor issues</w:t>
      </w:r>
    </w:p>
    <w:p w14:paraId="2DA664D4" w14:textId="77777777" w:rsidR="00A254C5" w:rsidRDefault="00A254C5" w:rsidP="00445A24">
      <w:pPr>
        <w:pStyle w:val="NoSpacing"/>
        <w:numPr>
          <w:ilvl w:val="0"/>
          <w:numId w:val="11"/>
        </w:numPr>
        <w:rPr>
          <w:rFonts w:ascii="Calibri" w:hAnsi="Calibri" w:cs="Calibri"/>
          <w:sz w:val="24"/>
          <w:szCs w:val="24"/>
        </w:rPr>
      </w:pPr>
      <w:r w:rsidRPr="00A254C5">
        <w:rPr>
          <w:rFonts w:ascii="Calibri" w:hAnsi="Calibri" w:cs="Calibri"/>
          <w:b/>
          <w:bCs/>
          <w:sz w:val="24"/>
          <w:szCs w:val="24"/>
        </w:rPr>
        <w:t>Restorative conferences</w:t>
      </w:r>
      <w:r w:rsidRPr="00A254C5">
        <w:rPr>
          <w:rFonts w:ascii="Calibri" w:hAnsi="Calibri" w:cs="Calibri"/>
          <w:sz w:val="24"/>
          <w:szCs w:val="24"/>
        </w:rPr>
        <w:t xml:space="preserve"> – formal, facilitated meetings for more serious incidents involving multiple parties</w:t>
      </w:r>
    </w:p>
    <w:p w14:paraId="1E34008C" w14:textId="77777777" w:rsidR="00A254C5" w:rsidRPr="00A254C5" w:rsidRDefault="00A254C5" w:rsidP="00A254C5">
      <w:pPr>
        <w:pStyle w:val="NoSpacing"/>
        <w:ind w:left="720"/>
        <w:rPr>
          <w:rFonts w:ascii="Calibri" w:hAnsi="Calibri" w:cs="Calibri"/>
          <w:sz w:val="24"/>
          <w:szCs w:val="24"/>
        </w:rPr>
      </w:pPr>
    </w:p>
    <w:p w14:paraId="6376EC2F" w14:textId="77777777" w:rsidR="00A254C5" w:rsidRPr="00A254C5" w:rsidRDefault="00A254C5" w:rsidP="00A254C5">
      <w:pPr>
        <w:pStyle w:val="NoSpacing"/>
        <w:rPr>
          <w:rFonts w:ascii="Calibri" w:hAnsi="Calibri" w:cs="Calibri"/>
          <w:b/>
          <w:bCs/>
          <w:sz w:val="24"/>
          <w:szCs w:val="24"/>
        </w:rPr>
      </w:pPr>
      <w:r w:rsidRPr="00A254C5">
        <w:rPr>
          <w:rFonts w:ascii="Calibri" w:hAnsi="Calibri" w:cs="Calibri"/>
          <w:b/>
          <w:bCs/>
          <w:sz w:val="24"/>
          <w:szCs w:val="24"/>
        </w:rPr>
        <w:t>These approaches are adapted to meet the needs of different learners:</w:t>
      </w:r>
    </w:p>
    <w:p w14:paraId="644FB8BD" w14:textId="77777777" w:rsidR="00A254C5" w:rsidRPr="00A254C5" w:rsidRDefault="00A254C5" w:rsidP="00445A24">
      <w:pPr>
        <w:pStyle w:val="NoSpacing"/>
        <w:numPr>
          <w:ilvl w:val="0"/>
          <w:numId w:val="12"/>
        </w:numPr>
        <w:rPr>
          <w:rFonts w:ascii="Calibri" w:hAnsi="Calibri" w:cs="Calibri"/>
          <w:sz w:val="24"/>
          <w:szCs w:val="24"/>
        </w:rPr>
      </w:pPr>
      <w:r w:rsidRPr="00A254C5">
        <w:rPr>
          <w:rFonts w:ascii="Calibri" w:hAnsi="Calibri" w:cs="Calibri"/>
          <w:b/>
          <w:bCs/>
          <w:sz w:val="24"/>
          <w:szCs w:val="24"/>
        </w:rPr>
        <w:t>Entry Level Plus learners</w:t>
      </w:r>
      <w:r w:rsidRPr="00A254C5">
        <w:rPr>
          <w:rFonts w:ascii="Calibri" w:hAnsi="Calibri" w:cs="Calibri"/>
          <w:sz w:val="24"/>
          <w:szCs w:val="24"/>
        </w:rPr>
        <w:t>: actively engage in restorative processes using the strategies above</w:t>
      </w:r>
    </w:p>
    <w:p w14:paraId="616F198D" w14:textId="77777777" w:rsidR="00A254C5" w:rsidRPr="00A254C5" w:rsidRDefault="00A254C5" w:rsidP="00445A24">
      <w:pPr>
        <w:pStyle w:val="NoSpacing"/>
        <w:numPr>
          <w:ilvl w:val="0"/>
          <w:numId w:val="12"/>
        </w:numPr>
        <w:rPr>
          <w:rFonts w:ascii="Calibri" w:hAnsi="Calibri" w:cs="Calibri"/>
          <w:sz w:val="24"/>
          <w:szCs w:val="24"/>
        </w:rPr>
      </w:pPr>
      <w:r w:rsidRPr="00A254C5">
        <w:rPr>
          <w:rFonts w:ascii="Calibri" w:hAnsi="Calibri" w:cs="Calibri"/>
          <w:b/>
          <w:bCs/>
          <w:sz w:val="24"/>
          <w:szCs w:val="24"/>
        </w:rPr>
        <w:t>Pre-Entry learners</w:t>
      </w:r>
      <w:r w:rsidRPr="00A254C5">
        <w:rPr>
          <w:rFonts w:ascii="Calibri" w:hAnsi="Calibri" w:cs="Calibri"/>
          <w:sz w:val="24"/>
          <w:szCs w:val="24"/>
        </w:rPr>
        <w:t>: staff lead circles to build relationships and repair harm, while supporting pupils in developing the communication skills needed</w:t>
      </w:r>
    </w:p>
    <w:p w14:paraId="7E342FD4" w14:textId="77777777" w:rsidR="00A254C5" w:rsidRDefault="00A254C5" w:rsidP="00445A24">
      <w:pPr>
        <w:pStyle w:val="NoSpacing"/>
        <w:numPr>
          <w:ilvl w:val="0"/>
          <w:numId w:val="12"/>
        </w:numPr>
        <w:rPr>
          <w:rFonts w:ascii="Calibri" w:hAnsi="Calibri" w:cs="Calibri"/>
          <w:sz w:val="24"/>
          <w:szCs w:val="24"/>
        </w:rPr>
      </w:pPr>
      <w:r w:rsidRPr="00A254C5">
        <w:rPr>
          <w:rFonts w:ascii="Calibri" w:hAnsi="Calibri" w:cs="Calibri"/>
          <w:b/>
          <w:bCs/>
          <w:sz w:val="24"/>
          <w:szCs w:val="24"/>
        </w:rPr>
        <w:t>Experiential learners</w:t>
      </w:r>
      <w:r w:rsidRPr="00A254C5">
        <w:rPr>
          <w:rFonts w:ascii="Calibri" w:hAnsi="Calibri" w:cs="Calibri"/>
          <w:sz w:val="24"/>
          <w:szCs w:val="24"/>
        </w:rPr>
        <w:t>: circles are used for daily routines (</w:t>
      </w:r>
      <w:proofErr w:type="gramStart"/>
      <w:r w:rsidRPr="00A254C5">
        <w:rPr>
          <w:rFonts w:ascii="Calibri" w:hAnsi="Calibri" w:cs="Calibri"/>
          <w:sz w:val="24"/>
          <w:szCs w:val="24"/>
        </w:rPr>
        <w:t>e.g.</w:t>
      </w:r>
      <w:proofErr w:type="gramEnd"/>
      <w:r w:rsidRPr="00A254C5">
        <w:rPr>
          <w:rFonts w:ascii="Calibri" w:hAnsi="Calibri" w:cs="Calibri"/>
          <w:sz w:val="24"/>
          <w:szCs w:val="24"/>
        </w:rPr>
        <w:t xml:space="preserve"> greetings, dismissals), and the “Repair” structure guides incident management and skill development</w:t>
      </w:r>
    </w:p>
    <w:p w14:paraId="0D2AA3D9" w14:textId="77777777" w:rsidR="00A254C5" w:rsidRPr="00A254C5" w:rsidRDefault="00A254C5" w:rsidP="00A254C5">
      <w:pPr>
        <w:pStyle w:val="NoSpacing"/>
        <w:ind w:left="720"/>
        <w:rPr>
          <w:rFonts w:ascii="Calibri" w:hAnsi="Calibri" w:cs="Calibri"/>
          <w:sz w:val="24"/>
          <w:szCs w:val="24"/>
        </w:rPr>
      </w:pPr>
    </w:p>
    <w:p w14:paraId="331BD0A7" w14:textId="77777777" w:rsidR="00A254C5" w:rsidRPr="00A254C5" w:rsidRDefault="00A254C5" w:rsidP="00A254C5">
      <w:pPr>
        <w:pStyle w:val="NoSpacing"/>
        <w:rPr>
          <w:rFonts w:ascii="Calibri" w:hAnsi="Calibri" w:cs="Calibri"/>
          <w:b/>
          <w:bCs/>
          <w:sz w:val="24"/>
          <w:szCs w:val="24"/>
        </w:rPr>
      </w:pPr>
      <w:r w:rsidRPr="00A254C5">
        <w:rPr>
          <w:rFonts w:ascii="Calibri" w:hAnsi="Calibri" w:cs="Calibri"/>
          <w:b/>
          <w:bCs/>
          <w:sz w:val="24"/>
          <w:szCs w:val="24"/>
        </w:rPr>
        <w:t>Our restorative culture is supported by a wide range of positive behaviour strategies, including:</w:t>
      </w:r>
    </w:p>
    <w:p w14:paraId="4D205B3A" w14:textId="77777777" w:rsidR="00A254C5" w:rsidRPr="00A254C5" w:rsidRDefault="00A254C5" w:rsidP="00445A24">
      <w:pPr>
        <w:pStyle w:val="NoSpacing"/>
        <w:numPr>
          <w:ilvl w:val="0"/>
          <w:numId w:val="13"/>
        </w:numPr>
        <w:rPr>
          <w:rFonts w:ascii="Calibri" w:hAnsi="Calibri" w:cs="Calibri"/>
          <w:sz w:val="24"/>
          <w:szCs w:val="24"/>
        </w:rPr>
      </w:pPr>
      <w:r w:rsidRPr="00A254C5">
        <w:rPr>
          <w:rFonts w:ascii="Calibri" w:hAnsi="Calibri" w:cs="Calibri"/>
          <w:sz w:val="24"/>
          <w:szCs w:val="24"/>
        </w:rPr>
        <w:t xml:space="preserve">Mindfulness and the </w:t>
      </w:r>
      <w:r w:rsidRPr="00A254C5">
        <w:rPr>
          <w:rFonts w:ascii="Calibri" w:hAnsi="Calibri" w:cs="Calibri"/>
          <w:i/>
          <w:iCs/>
          <w:sz w:val="24"/>
          <w:szCs w:val="24"/>
        </w:rPr>
        <w:t>Headspace</w:t>
      </w:r>
      <w:r w:rsidRPr="00A254C5">
        <w:rPr>
          <w:rFonts w:ascii="Calibri" w:hAnsi="Calibri" w:cs="Calibri"/>
          <w:sz w:val="24"/>
          <w:szCs w:val="24"/>
        </w:rPr>
        <w:t xml:space="preserve"> app</w:t>
      </w:r>
    </w:p>
    <w:p w14:paraId="4BE869FB" w14:textId="7F256A0D" w:rsidR="00A254C5" w:rsidRPr="00A254C5" w:rsidRDefault="00A254C5" w:rsidP="00445A24">
      <w:pPr>
        <w:pStyle w:val="NoSpacing"/>
        <w:numPr>
          <w:ilvl w:val="0"/>
          <w:numId w:val="13"/>
        </w:numPr>
        <w:rPr>
          <w:rFonts w:ascii="Calibri" w:hAnsi="Calibri" w:cs="Calibri"/>
          <w:sz w:val="24"/>
          <w:szCs w:val="24"/>
        </w:rPr>
      </w:pPr>
      <w:r w:rsidRPr="00A254C5">
        <w:rPr>
          <w:rFonts w:ascii="Calibri" w:hAnsi="Calibri" w:cs="Calibri"/>
          <w:sz w:val="24"/>
          <w:szCs w:val="24"/>
        </w:rPr>
        <w:t>Drawing &amp; Talking</w:t>
      </w:r>
    </w:p>
    <w:p w14:paraId="2E36A5B1" w14:textId="77777777" w:rsidR="00A254C5" w:rsidRPr="00A254C5" w:rsidRDefault="00A254C5" w:rsidP="00445A24">
      <w:pPr>
        <w:pStyle w:val="NoSpacing"/>
        <w:numPr>
          <w:ilvl w:val="0"/>
          <w:numId w:val="13"/>
        </w:numPr>
        <w:rPr>
          <w:rFonts w:ascii="Calibri" w:hAnsi="Calibri" w:cs="Calibri"/>
          <w:sz w:val="24"/>
          <w:szCs w:val="24"/>
        </w:rPr>
      </w:pPr>
      <w:r w:rsidRPr="00A254C5">
        <w:rPr>
          <w:rFonts w:ascii="Calibri" w:hAnsi="Calibri" w:cs="Calibri"/>
          <w:sz w:val="24"/>
          <w:szCs w:val="24"/>
        </w:rPr>
        <w:t>Lego Therapy</w:t>
      </w:r>
    </w:p>
    <w:p w14:paraId="07DAD77C" w14:textId="77777777" w:rsidR="00A254C5" w:rsidRDefault="00A254C5" w:rsidP="00445A24">
      <w:pPr>
        <w:pStyle w:val="NoSpacing"/>
        <w:numPr>
          <w:ilvl w:val="0"/>
          <w:numId w:val="13"/>
        </w:numPr>
        <w:rPr>
          <w:rFonts w:ascii="Calibri" w:hAnsi="Calibri" w:cs="Calibri"/>
          <w:sz w:val="24"/>
          <w:szCs w:val="24"/>
        </w:rPr>
      </w:pPr>
      <w:r w:rsidRPr="00A254C5">
        <w:rPr>
          <w:rFonts w:ascii="Calibri" w:hAnsi="Calibri" w:cs="Calibri"/>
          <w:sz w:val="24"/>
          <w:szCs w:val="24"/>
        </w:rPr>
        <w:t>Individual counselling</w:t>
      </w:r>
    </w:p>
    <w:p w14:paraId="045DA815" w14:textId="3E651309" w:rsidR="00521B8C" w:rsidRPr="00A254C5" w:rsidRDefault="00521B8C" w:rsidP="00445A24">
      <w:pPr>
        <w:pStyle w:val="NoSpacing"/>
        <w:numPr>
          <w:ilvl w:val="0"/>
          <w:numId w:val="13"/>
        </w:numPr>
        <w:rPr>
          <w:rFonts w:ascii="Calibri" w:hAnsi="Calibri" w:cs="Calibri"/>
          <w:sz w:val="24"/>
          <w:szCs w:val="24"/>
        </w:rPr>
      </w:pPr>
      <w:r>
        <w:rPr>
          <w:rFonts w:ascii="Calibri" w:hAnsi="Calibri" w:cs="Calibri"/>
          <w:sz w:val="24"/>
          <w:szCs w:val="24"/>
        </w:rPr>
        <w:t>Sessions with Senior Learning Mentors</w:t>
      </w:r>
    </w:p>
    <w:p w14:paraId="718961DF" w14:textId="77777777" w:rsidR="00A254C5" w:rsidRPr="00A254C5" w:rsidRDefault="00A254C5" w:rsidP="00445A24">
      <w:pPr>
        <w:pStyle w:val="NoSpacing"/>
        <w:numPr>
          <w:ilvl w:val="0"/>
          <w:numId w:val="13"/>
        </w:numPr>
        <w:rPr>
          <w:rFonts w:ascii="Calibri" w:hAnsi="Calibri" w:cs="Calibri"/>
          <w:sz w:val="24"/>
          <w:szCs w:val="24"/>
        </w:rPr>
      </w:pPr>
      <w:r w:rsidRPr="00A254C5">
        <w:rPr>
          <w:rFonts w:ascii="Calibri" w:hAnsi="Calibri" w:cs="Calibri"/>
          <w:sz w:val="24"/>
          <w:szCs w:val="24"/>
        </w:rPr>
        <w:t>Social and sensory stories</w:t>
      </w:r>
    </w:p>
    <w:p w14:paraId="4FD3C1AD" w14:textId="77777777" w:rsidR="00A254C5" w:rsidRDefault="00A254C5" w:rsidP="00445A24">
      <w:pPr>
        <w:pStyle w:val="NoSpacing"/>
        <w:numPr>
          <w:ilvl w:val="0"/>
          <w:numId w:val="13"/>
        </w:numPr>
        <w:rPr>
          <w:rFonts w:ascii="Calibri" w:hAnsi="Calibri" w:cs="Calibri"/>
          <w:sz w:val="24"/>
          <w:szCs w:val="24"/>
        </w:rPr>
      </w:pPr>
      <w:r w:rsidRPr="00A254C5">
        <w:rPr>
          <w:rFonts w:ascii="Calibri" w:hAnsi="Calibri" w:cs="Calibri"/>
          <w:sz w:val="24"/>
          <w:szCs w:val="24"/>
        </w:rPr>
        <w:t>Total Communication approach</w:t>
      </w:r>
    </w:p>
    <w:p w14:paraId="16C60756" w14:textId="77777777" w:rsidR="00A254C5" w:rsidRPr="00A254C5" w:rsidRDefault="00A254C5" w:rsidP="00A254C5">
      <w:pPr>
        <w:pStyle w:val="NoSpacing"/>
        <w:ind w:left="720"/>
        <w:rPr>
          <w:rFonts w:ascii="Calibri" w:hAnsi="Calibri" w:cs="Calibri"/>
          <w:sz w:val="24"/>
          <w:szCs w:val="24"/>
        </w:rPr>
      </w:pPr>
    </w:p>
    <w:p w14:paraId="09B9E6EA" w14:textId="77777777" w:rsidR="00A254C5" w:rsidRDefault="00A254C5" w:rsidP="00A254C5">
      <w:pPr>
        <w:pStyle w:val="NoSpacing"/>
        <w:rPr>
          <w:rFonts w:ascii="Calibri" w:hAnsi="Calibri" w:cs="Calibri"/>
          <w:sz w:val="24"/>
          <w:szCs w:val="24"/>
        </w:rPr>
      </w:pPr>
      <w:r w:rsidRPr="00A254C5">
        <w:rPr>
          <w:rFonts w:ascii="Calibri" w:hAnsi="Calibri" w:cs="Calibri"/>
          <w:sz w:val="24"/>
          <w:szCs w:val="24"/>
        </w:rPr>
        <w:t xml:space="preserve">We also use the </w:t>
      </w:r>
      <w:r w:rsidRPr="00A254C5">
        <w:rPr>
          <w:rFonts w:ascii="Calibri" w:hAnsi="Calibri" w:cs="Calibri"/>
          <w:b/>
          <w:bCs/>
          <w:sz w:val="24"/>
          <w:szCs w:val="24"/>
        </w:rPr>
        <w:t>THRIVE programme</w:t>
      </w:r>
      <w:r w:rsidRPr="00A254C5">
        <w:rPr>
          <w:rFonts w:ascii="Calibri" w:hAnsi="Calibri" w:cs="Calibri"/>
          <w:sz w:val="24"/>
          <w:szCs w:val="24"/>
        </w:rPr>
        <w:t xml:space="preserve"> to enhance our strategies for supporting pupils’ social, emotional, and mental health needs.</w:t>
      </w:r>
    </w:p>
    <w:p w14:paraId="3A8D22C0" w14:textId="77777777" w:rsidR="0019456F" w:rsidRDefault="0019456F" w:rsidP="00A254C5">
      <w:pPr>
        <w:pStyle w:val="NoSpacing"/>
        <w:rPr>
          <w:rFonts w:ascii="Calibri" w:hAnsi="Calibri" w:cs="Calibri"/>
          <w:sz w:val="24"/>
          <w:szCs w:val="24"/>
        </w:rPr>
      </w:pPr>
    </w:p>
    <w:p w14:paraId="4050C2D9" w14:textId="754FE721" w:rsidR="0019456F" w:rsidRPr="0019456F" w:rsidRDefault="0019456F" w:rsidP="0019456F">
      <w:pPr>
        <w:pStyle w:val="NoSpacing"/>
        <w:rPr>
          <w:rFonts w:ascii="Calibri" w:hAnsi="Calibri" w:cs="Calibri"/>
          <w:b/>
          <w:bCs/>
          <w:sz w:val="24"/>
          <w:szCs w:val="24"/>
          <w:u w:val="single"/>
        </w:rPr>
      </w:pPr>
      <w:r w:rsidRPr="0019456F">
        <w:rPr>
          <w:rFonts w:ascii="Calibri" w:hAnsi="Calibri" w:cs="Calibri"/>
          <w:b/>
          <w:bCs/>
          <w:sz w:val="24"/>
          <w:szCs w:val="24"/>
          <w:u w:val="single"/>
        </w:rPr>
        <w:t xml:space="preserve">6. A TRAUMA INFORMED APPROACH </w:t>
      </w:r>
    </w:p>
    <w:p w14:paraId="4EE40D4D" w14:textId="77777777" w:rsidR="0019456F" w:rsidRDefault="0019456F" w:rsidP="0019456F">
      <w:pPr>
        <w:pStyle w:val="NoSpacing"/>
        <w:rPr>
          <w:rFonts w:ascii="Calibri" w:hAnsi="Calibri" w:cs="Calibri"/>
          <w:sz w:val="24"/>
          <w:szCs w:val="24"/>
        </w:rPr>
      </w:pPr>
      <w:r w:rsidRPr="008B0B5E">
        <w:rPr>
          <w:rFonts w:ascii="Calibri" w:hAnsi="Calibri" w:cs="Calibri"/>
          <w:sz w:val="24"/>
          <w:szCs w:val="24"/>
        </w:rPr>
        <w:t xml:space="preserve">Staff at PCHS&amp;C are trained in a range of factors that influence behaviour, including the </w:t>
      </w:r>
      <w:r w:rsidRPr="008B0B5E">
        <w:rPr>
          <w:rFonts w:ascii="Calibri" w:hAnsi="Calibri" w:cs="Calibri"/>
          <w:b/>
          <w:bCs/>
          <w:sz w:val="24"/>
          <w:szCs w:val="24"/>
        </w:rPr>
        <w:t>THRIVE approach</w:t>
      </w:r>
      <w:r w:rsidRPr="008B0B5E">
        <w:rPr>
          <w:rFonts w:ascii="Calibri" w:hAnsi="Calibri" w:cs="Calibri"/>
          <w:sz w:val="24"/>
          <w:szCs w:val="24"/>
        </w:rPr>
        <w:t xml:space="preserve">, </w:t>
      </w:r>
      <w:r w:rsidRPr="008B0B5E">
        <w:rPr>
          <w:rFonts w:ascii="Calibri" w:hAnsi="Calibri" w:cs="Calibri"/>
          <w:b/>
          <w:bCs/>
          <w:sz w:val="24"/>
          <w:szCs w:val="24"/>
        </w:rPr>
        <w:t>Attachment</w:t>
      </w:r>
      <w:r w:rsidRPr="008B0B5E">
        <w:rPr>
          <w:rFonts w:ascii="Calibri" w:hAnsi="Calibri" w:cs="Calibri"/>
          <w:sz w:val="24"/>
          <w:szCs w:val="24"/>
        </w:rPr>
        <w:t xml:space="preserve">, </w:t>
      </w:r>
      <w:r w:rsidRPr="008B0B5E">
        <w:rPr>
          <w:rFonts w:ascii="Calibri" w:hAnsi="Calibri" w:cs="Calibri"/>
          <w:b/>
          <w:bCs/>
          <w:sz w:val="24"/>
          <w:szCs w:val="24"/>
        </w:rPr>
        <w:t>Trauma</w:t>
      </w:r>
      <w:r w:rsidRPr="008B0B5E">
        <w:rPr>
          <w:rFonts w:ascii="Calibri" w:hAnsi="Calibri" w:cs="Calibri"/>
          <w:sz w:val="24"/>
          <w:szCs w:val="24"/>
        </w:rPr>
        <w:t xml:space="preserve">, </w:t>
      </w:r>
      <w:r w:rsidRPr="008B0B5E">
        <w:rPr>
          <w:rFonts w:ascii="Calibri" w:hAnsi="Calibri" w:cs="Calibri"/>
          <w:b/>
          <w:bCs/>
          <w:sz w:val="24"/>
          <w:szCs w:val="24"/>
        </w:rPr>
        <w:t>Mental Health</w:t>
      </w:r>
      <w:r w:rsidRPr="008B0B5E">
        <w:rPr>
          <w:rFonts w:ascii="Calibri" w:hAnsi="Calibri" w:cs="Calibri"/>
          <w:sz w:val="24"/>
          <w:szCs w:val="24"/>
        </w:rPr>
        <w:t xml:space="preserve">, </w:t>
      </w:r>
      <w:r w:rsidRPr="008B0B5E">
        <w:rPr>
          <w:rFonts w:ascii="Calibri" w:hAnsi="Calibri" w:cs="Calibri"/>
          <w:b/>
          <w:bCs/>
          <w:sz w:val="24"/>
          <w:szCs w:val="24"/>
        </w:rPr>
        <w:t>Adverse Childhood Experiences (ACEs)</w:t>
      </w:r>
      <w:r w:rsidRPr="008B0B5E">
        <w:rPr>
          <w:rFonts w:ascii="Calibri" w:hAnsi="Calibri" w:cs="Calibri"/>
          <w:sz w:val="24"/>
          <w:szCs w:val="24"/>
        </w:rPr>
        <w:t xml:space="preserve">, </w:t>
      </w:r>
      <w:r w:rsidRPr="008B0B5E">
        <w:rPr>
          <w:rFonts w:ascii="Calibri" w:hAnsi="Calibri" w:cs="Calibri"/>
          <w:b/>
          <w:bCs/>
          <w:sz w:val="24"/>
          <w:szCs w:val="24"/>
        </w:rPr>
        <w:t>Domestic Abuse</w:t>
      </w:r>
      <w:r w:rsidRPr="008B0B5E">
        <w:rPr>
          <w:rFonts w:ascii="Calibri" w:hAnsi="Calibri" w:cs="Calibri"/>
          <w:sz w:val="24"/>
          <w:szCs w:val="24"/>
        </w:rPr>
        <w:t xml:space="preserve">, and </w:t>
      </w:r>
      <w:r w:rsidRPr="008B0B5E">
        <w:rPr>
          <w:rFonts w:ascii="Calibri" w:hAnsi="Calibri" w:cs="Calibri"/>
          <w:b/>
          <w:bCs/>
          <w:sz w:val="24"/>
          <w:szCs w:val="24"/>
        </w:rPr>
        <w:t>Sensory Processing</w:t>
      </w:r>
      <w:r w:rsidRPr="008B0B5E">
        <w:rPr>
          <w:rFonts w:ascii="Calibri" w:hAnsi="Calibri" w:cs="Calibri"/>
          <w:sz w:val="24"/>
          <w:szCs w:val="24"/>
        </w:rPr>
        <w:t>. Annual INSET training reinforces understanding of how these experiences affect brain development, emotional regulation, and relationships.</w:t>
      </w:r>
    </w:p>
    <w:p w14:paraId="1DDF2F52" w14:textId="77777777" w:rsidR="0019456F" w:rsidRPr="008B0B5E" w:rsidRDefault="0019456F" w:rsidP="0019456F">
      <w:pPr>
        <w:pStyle w:val="NoSpacing"/>
        <w:rPr>
          <w:rFonts w:ascii="Calibri" w:hAnsi="Calibri" w:cs="Calibri"/>
          <w:sz w:val="24"/>
          <w:szCs w:val="24"/>
        </w:rPr>
      </w:pPr>
    </w:p>
    <w:p w14:paraId="1627294B" w14:textId="77777777" w:rsidR="0019456F" w:rsidRDefault="0019456F" w:rsidP="0019456F">
      <w:pPr>
        <w:pStyle w:val="NoSpacing"/>
        <w:rPr>
          <w:rFonts w:ascii="Calibri" w:hAnsi="Calibri" w:cs="Calibri"/>
          <w:sz w:val="24"/>
          <w:szCs w:val="24"/>
        </w:rPr>
      </w:pPr>
      <w:r w:rsidRPr="008B0B5E">
        <w:rPr>
          <w:rFonts w:ascii="Calibri" w:hAnsi="Calibri" w:cs="Calibri"/>
          <w:sz w:val="24"/>
          <w:szCs w:val="24"/>
        </w:rPr>
        <w:t xml:space="preserve">We adopt a </w:t>
      </w:r>
      <w:r w:rsidRPr="008B0B5E">
        <w:rPr>
          <w:rFonts w:ascii="Calibri" w:hAnsi="Calibri" w:cs="Calibri"/>
          <w:b/>
          <w:bCs/>
          <w:sz w:val="24"/>
          <w:szCs w:val="24"/>
        </w:rPr>
        <w:t>trauma-informed approach</w:t>
      </w:r>
      <w:r w:rsidRPr="008B0B5E">
        <w:rPr>
          <w:rFonts w:ascii="Calibri" w:hAnsi="Calibri" w:cs="Calibri"/>
          <w:sz w:val="24"/>
          <w:szCs w:val="24"/>
        </w:rPr>
        <w:t xml:space="preserve"> that benefits all students by viewing behaviour in context. Staff are encouraged to listen actively, remain curious, and seek the meaning behind behaviour rather than reacting to surface-level actions.</w:t>
      </w:r>
    </w:p>
    <w:p w14:paraId="54EB3A4A" w14:textId="77777777" w:rsidR="0019456F" w:rsidRDefault="0019456F" w:rsidP="0019456F">
      <w:pPr>
        <w:pStyle w:val="NoSpacing"/>
        <w:rPr>
          <w:rFonts w:ascii="Calibri" w:hAnsi="Calibri" w:cs="Calibri"/>
          <w:sz w:val="24"/>
          <w:szCs w:val="24"/>
        </w:rPr>
      </w:pPr>
    </w:p>
    <w:p w14:paraId="681CADBE" w14:textId="00289C66" w:rsidR="0019456F" w:rsidRPr="008B0B5E" w:rsidRDefault="0019456F" w:rsidP="0019456F">
      <w:pPr>
        <w:pStyle w:val="NoSpacing"/>
        <w:rPr>
          <w:rFonts w:ascii="Calibri" w:hAnsi="Calibri" w:cs="Calibri"/>
          <w:sz w:val="24"/>
          <w:szCs w:val="24"/>
        </w:rPr>
      </w:pPr>
      <w:r w:rsidRPr="008B0B5E">
        <w:rPr>
          <w:rFonts w:ascii="Calibri" w:hAnsi="Calibri" w:cs="Calibri"/>
          <w:sz w:val="24"/>
          <w:szCs w:val="24"/>
        </w:rPr>
        <w:t>All staff have contributed to a shared document of best practice, including:</w:t>
      </w:r>
    </w:p>
    <w:p w14:paraId="2F4250BB" w14:textId="77777777" w:rsidR="0019456F" w:rsidRPr="008B0B5E" w:rsidRDefault="0019456F" w:rsidP="00445A24">
      <w:pPr>
        <w:pStyle w:val="NoSpacing"/>
        <w:numPr>
          <w:ilvl w:val="0"/>
          <w:numId w:val="23"/>
        </w:numPr>
        <w:rPr>
          <w:rFonts w:ascii="Calibri" w:hAnsi="Calibri" w:cs="Calibri"/>
          <w:sz w:val="24"/>
          <w:szCs w:val="24"/>
        </w:rPr>
      </w:pPr>
      <w:r w:rsidRPr="008B0B5E">
        <w:rPr>
          <w:rFonts w:ascii="Calibri" w:hAnsi="Calibri" w:cs="Calibri"/>
          <w:sz w:val="24"/>
          <w:szCs w:val="24"/>
        </w:rPr>
        <w:t>Key strategies to keep in mind</w:t>
      </w:r>
    </w:p>
    <w:p w14:paraId="1E1FCF55" w14:textId="77777777" w:rsidR="0019456F" w:rsidRDefault="0019456F" w:rsidP="00445A24">
      <w:pPr>
        <w:pStyle w:val="NoSpacing"/>
        <w:numPr>
          <w:ilvl w:val="0"/>
          <w:numId w:val="23"/>
        </w:numPr>
        <w:rPr>
          <w:rFonts w:ascii="Calibri" w:hAnsi="Calibri" w:cs="Calibri"/>
          <w:sz w:val="24"/>
          <w:szCs w:val="24"/>
        </w:rPr>
      </w:pPr>
      <w:r w:rsidRPr="008B0B5E">
        <w:rPr>
          <w:rFonts w:ascii="Calibri" w:hAnsi="Calibri" w:cs="Calibri"/>
          <w:sz w:val="24"/>
          <w:szCs w:val="24"/>
        </w:rPr>
        <w:t>Examples of “Changing the Conversation” – shifting from blame to compassion, disconnection to connection, and hopelessness to hope</w:t>
      </w:r>
    </w:p>
    <w:p w14:paraId="4561A89A" w14:textId="77777777" w:rsidR="0019456F" w:rsidRDefault="0019456F" w:rsidP="0019456F">
      <w:pPr>
        <w:pStyle w:val="NoSpacing"/>
        <w:rPr>
          <w:rFonts w:ascii="Calibri" w:hAnsi="Calibri" w:cs="Calibri"/>
          <w:sz w:val="24"/>
          <w:szCs w:val="24"/>
        </w:rPr>
      </w:pPr>
    </w:p>
    <w:p w14:paraId="4E8DE2AD" w14:textId="77777777" w:rsidR="0019456F" w:rsidRPr="008B0B5E" w:rsidRDefault="0019456F" w:rsidP="0019456F">
      <w:pPr>
        <w:pStyle w:val="NoSpacing"/>
        <w:rPr>
          <w:rFonts w:ascii="Calibri" w:hAnsi="Calibri" w:cs="Calibri"/>
          <w:sz w:val="24"/>
          <w:szCs w:val="24"/>
        </w:rPr>
      </w:pPr>
      <w:r w:rsidRPr="008B0B5E">
        <w:rPr>
          <w:rFonts w:ascii="Calibri" w:hAnsi="Calibri" w:cs="Calibri"/>
          <w:sz w:val="24"/>
          <w:szCs w:val="24"/>
        </w:rPr>
        <w:lastRenderedPageBreak/>
        <w:t xml:space="preserve">PCHS&amp;C embraces the </w:t>
      </w:r>
      <w:r w:rsidRPr="008B0B5E">
        <w:rPr>
          <w:rFonts w:ascii="Calibri" w:hAnsi="Calibri" w:cs="Calibri"/>
          <w:b/>
          <w:bCs/>
          <w:sz w:val="24"/>
          <w:szCs w:val="24"/>
        </w:rPr>
        <w:t>6 Key Principles of Trauma-Informed Practice</w:t>
      </w:r>
      <w:r w:rsidRPr="008B0B5E">
        <w:rPr>
          <w:rFonts w:ascii="Calibri" w:hAnsi="Calibri" w:cs="Calibri"/>
          <w:sz w:val="24"/>
          <w:szCs w:val="24"/>
        </w:rPr>
        <w:t xml:space="preserve"> (Office for Health Improvement &amp; Disparities, 2022):</w:t>
      </w:r>
    </w:p>
    <w:p w14:paraId="343DF2AC" w14:textId="77777777" w:rsidR="0019456F" w:rsidRPr="008B0B5E" w:rsidRDefault="0019456F" w:rsidP="00445A24">
      <w:pPr>
        <w:pStyle w:val="NoSpacing"/>
        <w:numPr>
          <w:ilvl w:val="0"/>
          <w:numId w:val="24"/>
        </w:numPr>
        <w:rPr>
          <w:rFonts w:ascii="Calibri" w:hAnsi="Calibri" w:cs="Calibri"/>
          <w:sz w:val="24"/>
          <w:szCs w:val="24"/>
        </w:rPr>
      </w:pPr>
      <w:r w:rsidRPr="008B0B5E">
        <w:rPr>
          <w:rFonts w:ascii="Calibri" w:hAnsi="Calibri" w:cs="Calibri"/>
          <w:b/>
          <w:bCs/>
          <w:sz w:val="24"/>
          <w:szCs w:val="24"/>
        </w:rPr>
        <w:t>Safety</w:t>
      </w:r>
      <w:r w:rsidRPr="008B0B5E">
        <w:rPr>
          <w:rFonts w:ascii="Calibri" w:hAnsi="Calibri" w:cs="Calibri"/>
          <w:sz w:val="24"/>
          <w:szCs w:val="24"/>
        </w:rPr>
        <w:t xml:space="preserve"> – Ensuring staff and students feel secure</w:t>
      </w:r>
    </w:p>
    <w:p w14:paraId="47937292" w14:textId="77777777" w:rsidR="0019456F" w:rsidRPr="008B0B5E" w:rsidRDefault="0019456F" w:rsidP="00445A24">
      <w:pPr>
        <w:pStyle w:val="NoSpacing"/>
        <w:numPr>
          <w:ilvl w:val="0"/>
          <w:numId w:val="24"/>
        </w:numPr>
        <w:rPr>
          <w:rFonts w:ascii="Calibri" w:hAnsi="Calibri" w:cs="Calibri"/>
          <w:sz w:val="24"/>
          <w:szCs w:val="24"/>
        </w:rPr>
      </w:pPr>
      <w:r w:rsidRPr="008B0B5E">
        <w:rPr>
          <w:rFonts w:ascii="Calibri" w:hAnsi="Calibri" w:cs="Calibri"/>
          <w:b/>
          <w:bCs/>
          <w:sz w:val="24"/>
          <w:szCs w:val="24"/>
        </w:rPr>
        <w:t>Trustworthiness</w:t>
      </w:r>
      <w:r w:rsidRPr="008B0B5E">
        <w:rPr>
          <w:rFonts w:ascii="Calibri" w:hAnsi="Calibri" w:cs="Calibri"/>
          <w:sz w:val="24"/>
          <w:szCs w:val="24"/>
        </w:rPr>
        <w:t xml:space="preserve"> – Transparent policies and procedures</w:t>
      </w:r>
    </w:p>
    <w:p w14:paraId="7E9F2CD1" w14:textId="77777777" w:rsidR="0019456F" w:rsidRPr="008B0B5E" w:rsidRDefault="0019456F" w:rsidP="00445A24">
      <w:pPr>
        <w:pStyle w:val="NoSpacing"/>
        <w:numPr>
          <w:ilvl w:val="0"/>
          <w:numId w:val="24"/>
        </w:numPr>
        <w:rPr>
          <w:rFonts w:ascii="Calibri" w:hAnsi="Calibri" w:cs="Calibri"/>
          <w:sz w:val="24"/>
          <w:szCs w:val="24"/>
        </w:rPr>
      </w:pPr>
      <w:r w:rsidRPr="008B0B5E">
        <w:rPr>
          <w:rFonts w:ascii="Calibri" w:hAnsi="Calibri" w:cs="Calibri"/>
          <w:b/>
          <w:bCs/>
          <w:sz w:val="24"/>
          <w:szCs w:val="24"/>
        </w:rPr>
        <w:t>Choice</w:t>
      </w:r>
      <w:r w:rsidRPr="008B0B5E">
        <w:rPr>
          <w:rFonts w:ascii="Calibri" w:hAnsi="Calibri" w:cs="Calibri"/>
          <w:sz w:val="24"/>
          <w:szCs w:val="24"/>
        </w:rPr>
        <w:t xml:space="preserve"> – Supporting shared decision-making</w:t>
      </w:r>
    </w:p>
    <w:p w14:paraId="3B874FB4" w14:textId="77777777" w:rsidR="0019456F" w:rsidRPr="008B0B5E" w:rsidRDefault="0019456F" w:rsidP="00445A24">
      <w:pPr>
        <w:pStyle w:val="NoSpacing"/>
        <w:numPr>
          <w:ilvl w:val="0"/>
          <w:numId w:val="24"/>
        </w:numPr>
        <w:rPr>
          <w:rFonts w:ascii="Calibri" w:hAnsi="Calibri" w:cs="Calibri"/>
          <w:sz w:val="24"/>
          <w:szCs w:val="24"/>
        </w:rPr>
      </w:pPr>
      <w:r w:rsidRPr="008B0B5E">
        <w:rPr>
          <w:rFonts w:ascii="Calibri" w:hAnsi="Calibri" w:cs="Calibri"/>
          <w:b/>
          <w:bCs/>
          <w:sz w:val="24"/>
          <w:szCs w:val="24"/>
        </w:rPr>
        <w:t>Collaboration</w:t>
      </w:r>
      <w:r w:rsidRPr="008B0B5E">
        <w:rPr>
          <w:rFonts w:ascii="Calibri" w:hAnsi="Calibri" w:cs="Calibri"/>
          <w:sz w:val="24"/>
          <w:szCs w:val="24"/>
        </w:rPr>
        <w:t xml:space="preserve"> – Working together with students and external partners</w:t>
      </w:r>
    </w:p>
    <w:p w14:paraId="510976F2" w14:textId="77777777" w:rsidR="0019456F" w:rsidRPr="008B0B5E" w:rsidRDefault="0019456F" w:rsidP="00445A24">
      <w:pPr>
        <w:pStyle w:val="NoSpacing"/>
        <w:numPr>
          <w:ilvl w:val="0"/>
          <w:numId w:val="24"/>
        </w:numPr>
        <w:rPr>
          <w:rFonts w:ascii="Calibri" w:hAnsi="Calibri" w:cs="Calibri"/>
          <w:sz w:val="24"/>
          <w:szCs w:val="24"/>
        </w:rPr>
      </w:pPr>
      <w:r w:rsidRPr="008B0B5E">
        <w:rPr>
          <w:rFonts w:ascii="Calibri" w:hAnsi="Calibri" w:cs="Calibri"/>
          <w:b/>
          <w:bCs/>
          <w:sz w:val="24"/>
          <w:szCs w:val="24"/>
        </w:rPr>
        <w:t>Empowerment</w:t>
      </w:r>
      <w:r w:rsidRPr="008B0B5E">
        <w:rPr>
          <w:rFonts w:ascii="Calibri" w:hAnsi="Calibri" w:cs="Calibri"/>
          <w:sz w:val="24"/>
          <w:szCs w:val="24"/>
        </w:rPr>
        <w:t xml:space="preserve"> – Giving everyone a voice</w:t>
      </w:r>
    </w:p>
    <w:p w14:paraId="3107D90B" w14:textId="3D133193" w:rsidR="0019456F" w:rsidRPr="009F7B32" w:rsidRDefault="0019456F" w:rsidP="00A254C5">
      <w:pPr>
        <w:pStyle w:val="NoSpacing"/>
        <w:numPr>
          <w:ilvl w:val="0"/>
          <w:numId w:val="24"/>
        </w:numPr>
        <w:rPr>
          <w:rFonts w:ascii="Calibri" w:hAnsi="Calibri" w:cs="Calibri"/>
          <w:sz w:val="24"/>
          <w:szCs w:val="24"/>
        </w:rPr>
      </w:pPr>
      <w:r w:rsidRPr="008B0B5E">
        <w:rPr>
          <w:rFonts w:ascii="Calibri" w:hAnsi="Calibri" w:cs="Calibri"/>
          <w:b/>
          <w:bCs/>
          <w:sz w:val="24"/>
          <w:szCs w:val="24"/>
        </w:rPr>
        <w:t>Cultural Consideration</w:t>
      </w:r>
      <w:r w:rsidRPr="008B0B5E">
        <w:rPr>
          <w:rFonts w:ascii="Calibri" w:hAnsi="Calibri" w:cs="Calibri"/>
          <w:sz w:val="24"/>
          <w:szCs w:val="24"/>
        </w:rPr>
        <w:t xml:space="preserve"> – Respecting diversity across all identities</w:t>
      </w:r>
    </w:p>
    <w:p w14:paraId="7F481402" w14:textId="77777777" w:rsidR="001D2572" w:rsidRDefault="001D2572" w:rsidP="004519CD">
      <w:pPr>
        <w:pStyle w:val="NoSpacing"/>
        <w:rPr>
          <w:rFonts w:ascii="Calibri" w:hAnsi="Calibri" w:cs="Calibri"/>
          <w:sz w:val="24"/>
          <w:szCs w:val="24"/>
        </w:rPr>
      </w:pPr>
    </w:p>
    <w:p w14:paraId="7BD69E8D" w14:textId="1562D733" w:rsidR="001D2572" w:rsidRPr="0019456F" w:rsidRDefault="0019456F" w:rsidP="004519CD">
      <w:pPr>
        <w:pStyle w:val="NoSpacing"/>
        <w:rPr>
          <w:rFonts w:ascii="Calibri" w:hAnsi="Calibri" w:cs="Calibri"/>
          <w:b/>
          <w:bCs/>
          <w:sz w:val="24"/>
          <w:szCs w:val="24"/>
          <w:u w:val="single"/>
        </w:rPr>
      </w:pPr>
      <w:r w:rsidRPr="0019456F">
        <w:rPr>
          <w:rFonts w:ascii="Calibri" w:hAnsi="Calibri" w:cs="Calibri"/>
          <w:b/>
          <w:bCs/>
          <w:sz w:val="24"/>
          <w:szCs w:val="24"/>
          <w:u w:val="single"/>
        </w:rPr>
        <w:t>7</w:t>
      </w:r>
      <w:r w:rsidR="001D2572" w:rsidRPr="0019456F">
        <w:rPr>
          <w:rFonts w:ascii="Calibri" w:hAnsi="Calibri" w:cs="Calibri"/>
          <w:b/>
          <w:bCs/>
          <w:sz w:val="24"/>
          <w:szCs w:val="24"/>
          <w:u w:val="single"/>
        </w:rPr>
        <w:t xml:space="preserve">. </w:t>
      </w:r>
      <w:r w:rsidR="004519CD" w:rsidRPr="0019456F">
        <w:rPr>
          <w:rFonts w:ascii="Calibri" w:hAnsi="Calibri" w:cs="Calibri"/>
          <w:b/>
          <w:bCs/>
          <w:sz w:val="24"/>
          <w:szCs w:val="24"/>
          <w:u w:val="single"/>
        </w:rPr>
        <w:t xml:space="preserve">THE USE OF ADDITIONAL POSITIVE BEHAVIOUR STRATEGIES </w:t>
      </w:r>
    </w:p>
    <w:p w14:paraId="63E59219" w14:textId="0B3498CD" w:rsidR="004519CD" w:rsidRPr="004519CD" w:rsidRDefault="004519CD" w:rsidP="004519CD">
      <w:pPr>
        <w:pStyle w:val="NoSpacing"/>
        <w:rPr>
          <w:rFonts w:ascii="Calibri" w:hAnsi="Calibri" w:cs="Calibri"/>
          <w:sz w:val="24"/>
          <w:szCs w:val="24"/>
        </w:rPr>
      </w:pPr>
      <w:r w:rsidRPr="004519CD">
        <w:rPr>
          <w:rFonts w:ascii="Calibri" w:hAnsi="Calibri" w:cs="Calibri"/>
          <w:sz w:val="24"/>
          <w:szCs w:val="24"/>
        </w:rPr>
        <w:t>Staff and students at PCHS&amp;C wish to retain a personalised reward system and in consultation with the School Council have agreed the reward systems for:</w:t>
      </w:r>
    </w:p>
    <w:p w14:paraId="15E4E5B1" w14:textId="77777777" w:rsidR="001D2572" w:rsidRDefault="001D2572" w:rsidP="004519CD">
      <w:pPr>
        <w:pStyle w:val="NoSpacing"/>
        <w:rPr>
          <w:rFonts w:ascii="Calibri" w:hAnsi="Calibri" w:cs="Calibri"/>
          <w:sz w:val="24"/>
          <w:szCs w:val="24"/>
        </w:rPr>
      </w:pPr>
    </w:p>
    <w:p w14:paraId="7922B952" w14:textId="287BEB7D" w:rsidR="004519CD" w:rsidRPr="004519CD" w:rsidRDefault="004519CD" w:rsidP="00445A24">
      <w:pPr>
        <w:pStyle w:val="NoSpacing"/>
        <w:numPr>
          <w:ilvl w:val="0"/>
          <w:numId w:val="1"/>
        </w:numPr>
        <w:rPr>
          <w:rFonts w:ascii="Calibri" w:hAnsi="Calibri" w:cs="Calibri"/>
          <w:sz w:val="24"/>
          <w:szCs w:val="24"/>
        </w:rPr>
      </w:pPr>
      <w:r w:rsidRPr="004519CD">
        <w:rPr>
          <w:rFonts w:ascii="Calibri" w:hAnsi="Calibri" w:cs="Calibri"/>
          <w:sz w:val="24"/>
          <w:szCs w:val="24"/>
        </w:rPr>
        <w:t xml:space="preserve">School aged </w:t>
      </w:r>
      <w:r w:rsidR="001A180A">
        <w:rPr>
          <w:rFonts w:ascii="Calibri" w:hAnsi="Calibri" w:cs="Calibri"/>
          <w:sz w:val="24"/>
          <w:szCs w:val="24"/>
        </w:rPr>
        <w:t>–</w:t>
      </w:r>
      <w:r w:rsidRPr="004519CD">
        <w:rPr>
          <w:rFonts w:ascii="Calibri" w:hAnsi="Calibri" w:cs="Calibri"/>
          <w:sz w:val="24"/>
          <w:szCs w:val="24"/>
        </w:rPr>
        <w:t xml:space="preserve"> </w:t>
      </w:r>
      <w:r w:rsidR="001A180A">
        <w:rPr>
          <w:rFonts w:ascii="Calibri" w:hAnsi="Calibri" w:cs="Calibri"/>
          <w:sz w:val="24"/>
          <w:szCs w:val="24"/>
        </w:rPr>
        <w:t>Entry Level Plus and Pre-Entry Learners</w:t>
      </w:r>
      <w:r w:rsidRPr="004519CD">
        <w:rPr>
          <w:rFonts w:ascii="Calibri" w:hAnsi="Calibri" w:cs="Calibri"/>
          <w:sz w:val="24"/>
          <w:szCs w:val="24"/>
        </w:rPr>
        <w:t xml:space="preserve"> (see Appendix </w:t>
      </w:r>
      <w:proofErr w:type="spellStart"/>
      <w:r w:rsidRPr="004519CD">
        <w:rPr>
          <w:rFonts w:ascii="Calibri" w:hAnsi="Calibri" w:cs="Calibri"/>
          <w:sz w:val="24"/>
          <w:szCs w:val="24"/>
        </w:rPr>
        <w:t>i</w:t>
      </w:r>
      <w:proofErr w:type="spellEnd"/>
      <w:r w:rsidRPr="004519CD">
        <w:rPr>
          <w:rFonts w:ascii="Calibri" w:hAnsi="Calibri" w:cs="Calibri"/>
          <w:sz w:val="24"/>
          <w:szCs w:val="24"/>
        </w:rPr>
        <w:t xml:space="preserve"> for details) </w:t>
      </w:r>
    </w:p>
    <w:p w14:paraId="442C82BD" w14:textId="77777777" w:rsidR="004519CD" w:rsidRPr="004519CD" w:rsidRDefault="004519CD" w:rsidP="00445A24">
      <w:pPr>
        <w:pStyle w:val="NoSpacing"/>
        <w:numPr>
          <w:ilvl w:val="0"/>
          <w:numId w:val="1"/>
        </w:numPr>
        <w:rPr>
          <w:rFonts w:ascii="Calibri" w:hAnsi="Calibri" w:cs="Calibri"/>
          <w:sz w:val="24"/>
          <w:szCs w:val="24"/>
        </w:rPr>
      </w:pPr>
      <w:r w:rsidRPr="004519CD">
        <w:rPr>
          <w:rFonts w:ascii="Calibri" w:hAnsi="Calibri" w:cs="Calibri"/>
          <w:sz w:val="24"/>
          <w:szCs w:val="24"/>
        </w:rPr>
        <w:t xml:space="preserve">School aged - Experiential Learners (see Appendix ii for details) </w:t>
      </w:r>
    </w:p>
    <w:p w14:paraId="7AA0618D" w14:textId="6BE9959F" w:rsidR="004519CD" w:rsidRPr="004519CD" w:rsidRDefault="004519CD" w:rsidP="00445A24">
      <w:pPr>
        <w:pStyle w:val="NoSpacing"/>
        <w:numPr>
          <w:ilvl w:val="0"/>
          <w:numId w:val="1"/>
        </w:numPr>
        <w:rPr>
          <w:rFonts w:ascii="Calibri" w:hAnsi="Calibri" w:cs="Calibri"/>
          <w:sz w:val="24"/>
          <w:szCs w:val="24"/>
        </w:rPr>
      </w:pPr>
      <w:r w:rsidRPr="004519CD">
        <w:rPr>
          <w:rFonts w:ascii="Calibri" w:hAnsi="Calibri" w:cs="Calibri"/>
          <w:sz w:val="24"/>
          <w:szCs w:val="24"/>
        </w:rPr>
        <w:t xml:space="preserve">College - All learners (see Appendix </w:t>
      </w:r>
      <w:proofErr w:type="spellStart"/>
      <w:r w:rsidRPr="004519CD">
        <w:rPr>
          <w:rFonts w:ascii="Calibri" w:hAnsi="Calibri" w:cs="Calibri"/>
          <w:sz w:val="24"/>
          <w:szCs w:val="24"/>
        </w:rPr>
        <w:t>i</w:t>
      </w:r>
      <w:proofErr w:type="spellEnd"/>
      <w:r w:rsidRPr="004519CD">
        <w:rPr>
          <w:rFonts w:ascii="Calibri" w:hAnsi="Calibri" w:cs="Calibri"/>
          <w:sz w:val="24"/>
          <w:szCs w:val="24"/>
        </w:rPr>
        <w:t xml:space="preserve"> for details) </w:t>
      </w:r>
    </w:p>
    <w:p w14:paraId="3B470A19" w14:textId="77777777" w:rsidR="001D2572" w:rsidRDefault="001D2572" w:rsidP="004519CD">
      <w:pPr>
        <w:pStyle w:val="NoSpacing"/>
        <w:rPr>
          <w:rFonts w:ascii="Calibri" w:hAnsi="Calibri" w:cs="Calibri"/>
          <w:sz w:val="24"/>
          <w:szCs w:val="24"/>
        </w:rPr>
      </w:pPr>
    </w:p>
    <w:p w14:paraId="56330C78" w14:textId="32085790" w:rsidR="001D2572" w:rsidRPr="004519CD" w:rsidRDefault="00A254C5" w:rsidP="004519CD">
      <w:pPr>
        <w:pStyle w:val="NoSpacing"/>
        <w:rPr>
          <w:rFonts w:ascii="Calibri" w:hAnsi="Calibri" w:cs="Calibri"/>
          <w:sz w:val="24"/>
          <w:szCs w:val="24"/>
        </w:rPr>
      </w:pPr>
      <w:r w:rsidRPr="00A254C5">
        <w:rPr>
          <w:rFonts w:ascii="Calibri" w:hAnsi="Calibri" w:cs="Calibri"/>
          <w:sz w:val="24"/>
          <w:szCs w:val="24"/>
        </w:rPr>
        <w:t>While maintaining a restorative ethos, we recognise that appropriate sanctions can support accountability—encouraging reflection, repairing harm, and promoting positive outcomes. Wherever possible, sanctions are personalised to the individual, the behaviour, and its context.</w:t>
      </w:r>
    </w:p>
    <w:p w14:paraId="22CAD0B5" w14:textId="77777777" w:rsidR="00A254C5" w:rsidRDefault="00A254C5" w:rsidP="004519CD">
      <w:pPr>
        <w:pStyle w:val="NoSpacing"/>
        <w:rPr>
          <w:rFonts w:ascii="Calibri" w:hAnsi="Calibri" w:cs="Calibri"/>
          <w:sz w:val="24"/>
          <w:szCs w:val="24"/>
        </w:rPr>
      </w:pPr>
    </w:p>
    <w:p w14:paraId="05FA33C7" w14:textId="0BE67CE6" w:rsidR="00F65B74" w:rsidRPr="00F65B74" w:rsidRDefault="00F65B74" w:rsidP="00F65B74">
      <w:pPr>
        <w:pStyle w:val="NoSpacing"/>
        <w:rPr>
          <w:rFonts w:ascii="Calibri" w:hAnsi="Calibri" w:cs="Calibri"/>
          <w:b/>
          <w:bCs/>
          <w:sz w:val="24"/>
          <w:szCs w:val="24"/>
        </w:rPr>
      </w:pPr>
      <w:r w:rsidRPr="00F65B74">
        <w:rPr>
          <w:rFonts w:ascii="Calibri" w:hAnsi="Calibri" w:cs="Calibri"/>
          <w:b/>
          <w:bCs/>
          <w:sz w:val="24"/>
          <w:szCs w:val="24"/>
        </w:rPr>
        <w:t>Behaviour Response Strategies</w:t>
      </w:r>
    </w:p>
    <w:p w14:paraId="71BFCECE" w14:textId="77777777" w:rsidR="00F65B74" w:rsidRPr="00F65B74" w:rsidRDefault="00F65B74" w:rsidP="00F65B74">
      <w:pPr>
        <w:pStyle w:val="NoSpacing"/>
        <w:rPr>
          <w:rFonts w:ascii="Calibri" w:hAnsi="Calibri" w:cs="Calibri"/>
          <w:sz w:val="24"/>
          <w:szCs w:val="24"/>
        </w:rPr>
      </w:pPr>
      <w:r w:rsidRPr="00F65B74">
        <w:rPr>
          <w:rFonts w:ascii="Calibri" w:hAnsi="Calibri" w:cs="Calibri"/>
          <w:sz w:val="24"/>
          <w:szCs w:val="24"/>
        </w:rPr>
        <w:t>In addition to restorative approaches, the following strategies may be used depending on the level of concern:</w:t>
      </w:r>
    </w:p>
    <w:p w14:paraId="666DA2C1" w14:textId="77777777"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t>Low-Level Behaviours</w:t>
      </w:r>
    </w:p>
    <w:p w14:paraId="1709B1F0" w14:textId="77777777" w:rsidR="00F65B74" w:rsidRPr="00F65B74" w:rsidRDefault="00F65B74" w:rsidP="00445A24">
      <w:pPr>
        <w:pStyle w:val="NoSpacing"/>
        <w:numPr>
          <w:ilvl w:val="0"/>
          <w:numId w:val="14"/>
        </w:numPr>
        <w:rPr>
          <w:rFonts w:ascii="Calibri" w:hAnsi="Calibri" w:cs="Calibri"/>
          <w:sz w:val="24"/>
          <w:szCs w:val="24"/>
        </w:rPr>
      </w:pPr>
      <w:r w:rsidRPr="00F65B74">
        <w:rPr>
          <w:rFonts w:ascii="Calibri" w:hAnsi="Calibri" w:cs="Calibri"/>
          <w:sz w:val="24"/>
          <w:szCs w:val="24"/>
        </w:rPr>
        <w:t>Non-verbal cues / planned ignoring</w:t>
      </w:r>
    </w:p>
    <w:p w14:paraId="69FC0646" w14:textId="77777777" w:rsidR="00F65B74" w:rsidRPr="00F65B74" w:rsidRDefault="00F65B74" w:rsidP="00445A24">
      <w:pPr>
        <w:pStyle w:val="NoSpacing"/>
        <w:numPr>
          <w:ilvl w:val="0"/>
          <w:numId w:val="14"/>
        </w:numPr>
        <w:rPr>
          <w:rFonts w:ascii="Calibri" w:hAnsi="Calibri" w:cs="Calibri"/>
          <w:sz w:val="24"/>
          <w:szCs w:val="24"/>
        </w:rPr>
      </w:pPr>
      <w:r w:rsidRPr="00F65B74">
        <w:rPr>
          <w:rFonts w:ascii="Calibri" w:hAnsi="Calibri" w:cs="Calibri"/>
          <w:sz w:val="24"/>
          <w:szCs w:val="24"/>
        </w:rPr>
        <w:t>Addressing off-task comments</w:t>
      </w:r>
    </w:p>
    <w:p w14:paraId="04898D37" w14:textId="77777777" w:rsidR="00F65B74" w:rsidRPr="00F65B74" w:rsidRDefault="00F65B74" w:rsidP="00445A24">
      <w:pPr>
        <w:pStyle w:val="NoSpacing"/>
        <w:numPr>
          <w:ilvl w:val="0"/>
          <w:numId w:val="14"/>
        </w:numPr>
        <w:rPr>
          <w:rFonts w:ascii="Calibri" w:hAnsi="Calibri" w:cs="Calibri"/>
          <w:sz w:val="24"/>
          <w:szCs w:val="24"/>
        </w:rPr>
      </w:pPr>
      <w:r w:rsidRPr="00F65B74">
        <w:rPr>
          <w:rFonts w:ascii="Calibri" w:hAnsi="Calibri" w:cs="Calibri"/>
          <w:sz w:val="24"/>
          <w:szCs w:val="24"/>
        </w:rPr>
        <w:t>Reinforcing desired behaviours</w:t>
      </w:r>
    </w:p>
    <w:p w14:paraId="2BFB2C08" w14:textId="77777777" w:rsidR="00F65B74" w:rsidRPr="00F65B74" w:rsidRDefault="00F65B74" w:rsidP="00445A24">
      <w:pPr>
        <w:pStyle w:val="NoSpacing"/>
        <w:numPr>
          <w:ilvl w:val="0"/>
          <w:numId w:val="14"/>
        </w:numPr>
        <w:rPr>
          <w:rFonts w:ascii="Calibri" w:hAnsi="Calibri" w:cs="Calibri"/>
          <w:sz w:val="24"/>
          <w:szCs w:val="24"/>
        </w:rPr>
      </w:pPr>
      <w:r w:rsidRPr="00F65B74">
        <w:rPr>
          <w:rFonts w:ascii="Calibri" w:hAnsi="Calibri" w:cs="Calibri"/>
          <w:sz w:val="24"/>
          <w:szCs w:val="24"/>
        </w:rPr>
        <w:t>Informal restorative circles</w:t>
      </w:r>
    </w:p>
    <w:p w14:paraId="5DD4F975" w14:textId="77777777"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t>Mid-Level Behaviours</w:t>
      </w:r>
    </w:p>
    <w:p w14:paraId="4E72F371" w14:textId="77777777" w:rsidR="00F65B74" w:rsidRPr="00F65B74" w:rsidRDefault="00F65B74" w:rsidP="00445A24">
      <w:pPr>
        <w:pStyle w:val="NoSpacing"/>
        <w:numPr>
          <w:ilvl w:val="0"/>
          <w:numId w:val="15"/>
        </w:numPr>
        <w:rPr>
          <w:rFonts w:ascii="Calibri" w:hAnsi="Calibri" w:cs="Calibri"/>
          <w:sz w:val="24"/>
          <w:szCs w:val="24"/>
        </w:rPr>
      </w:pPr>
      <w:r w:rsidRPr="00F65B74">
        <w:rPr>
          <w:rFonts w:ascii="Calibri" w:hAnsi="Calibri" w:cs="Calibri"/>
          <w:sz w:val="24"/>
          <w:szCs w:val="24"/>
        </w:rPr>
        <w:t>Restorative circles</w:t>
      </w:r>
    </w:p>
    <w:p w14:paraId="2AF20C25" w14:textId="77777777" w:rsidR="00F65B74" w:rsidRPr="00F65B74" w:rsidRDefault="00F65B74" w:rsidP="00445A24">
      <w:pPr>
        <w:pStyle w:val="NoSpacing"/>
        <w:numPr>
          <w:ilvl w:val="0"/>
          <w:numId w:val="15"/>
        </w:numPr>
        <w:rPr>
          <w:rFonts w:ascii="Calibri" w:hAnsi="Calibri" w:cs="Calibri"/>
          <w:sz w:val="24"/>
          <w:szCs w:val="24"/>
        </w:rPr>
      </w:pPr>
      <w:r w:rsidRPr="00F65B74">
        <w:rPr>
          <w:rFonts w:ascii="Calibri" w:hAnsi="Calibri" w:cs="Calibri"/>
          <w:sz w:val="24"/>
          <w:szCs w:val="24"/>
        </w:rPr>
        <w:t>Change of environment or task</w:t>
      </w:r>
    </w:p>
    <w:p w14:paraId="22C8B5F8" w14:textId="77777777"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t>High-Level Behaviours</w:t>
      </w:r>
    </w:p>
    <w:p w14:paraId="08F9AC5C" w14:textId="77777777" w:rsidR="00F65B74" w:rsidRPr="00F65B74" w:rsidRDefault="00F65B74" w:rsidP="00445A24">
      <w:pPr>
        <w:pStyle w:val="NoSpacing"/>
        <w:numPr>
          <w:ilvl w:val="0"/>
          <w:numId w:val="16"/>
        </w:numPr>
        <w:rPr>
          <w:rFonts w:ascii="Calibri" w:hAnsi="Calibri" w:cs="Calibri"/>
          <w:sz w:val="24"/>
          <w:szCs w:val="24"/>
        </w:rPr>
      </w:pPr>
      <w:r w:rsidRPr="00F65B74">
        <w:rPr>
          <w:rFonts w:ascii="Calibri" w:hAnsi="Calibri" w:cs="Calibri"/>
          <w:sz w:val="24"/>
          <w:szCs w:val="24"/>
        </w:rPr>
        <w:t>Restorative conferences</w:t>
      </w:r>
    </w:p>
    <w:p w14:paraId="6D5600EA" w14:textId="77777777" w:rsidR="00F65B74" w:rsidRPr="00F65B74" w:rsidRDefault="00F65B74" w:rsidP="00445A24">
      <w:pPr>
        <w:pStyle w:val="NoSpacing"/>
        <w:numPr>
          <w:ilvl w:val="0"/>
          <w:numId w:val="16"/>
        </w:numPr>
        <w:rPr>
          <w:rFonts w:ascii="Calibri" w:hAnsi="Calibri" w:cs="Calibri"/>
          <w:sz w:val="24"/>
          <w:szCs w:val="24"/>
        </w:rPr>
      </w:pPr>
      <w:r w:rsidRPr="00F65B74">
        <w:rPr>
          <w:rFonts w:ascii="Calibri" w:hAnsi="Calibri" w:cs="Calibri"/>
          <w:sz w:val="24"/>
          <w:szCs w:val="24"/>
        </w:rPr>
        <w:t>Significant changes to environment, task, or timetable</w:t>
      </w:r>
    </w:p>
    <w:p w14:paraId="3DD1AB71" w14:textId="77777777" w:rsidR="001A180A" w:rsidRDefault="001A180A" w:rsidP="004519CD">
      <w:pPr>
        <w:pStyle w:val="NoSpacing"/>
        <w:rPr>
          <w:rFonts w:ascii="Calibri" w:hAnsi="Calibri" w:cs="Calibri"/>
          <w:b/>
          <w:bCs/>
          <w:sz w:val="24"/>
          <w:szCs w:val="24"/>
        </w:rPr>
      </w:pPr>
    </w:p>
    <w:p w14:paraId="0D9E768D" w14:textId="24522DF7" w:rsidR="004519CD" w:rsidRPr="0019456F" w:rsidRDefault="0019456F" w:rsidP="004519CD">
      <w:pPr>
        <w:pStyle w:val="NoSpacing"/>
        <w:rPr>
          <w:rFonts w:ascii="Calibri" w:hAnsi="Calibri" w:cs="Calibri"/>
          <w:b/>
          <w:bCs/>
          <w:sz w:val="24"/>
          <w:szCs w:val="24"/>
          <w:u w:val="single"/>
        </w:rPr>
      </w:pPr>
      <w:r w:rsidRPr="0019456F">
        <w:rPr>
          <w:rFonts w:ascii="Calibri" w:hAnsi="Calibri" w:cs="Calibri"/>
          <w:b/>
          <w:bCs/>
          <w:sz w:val="24"/>
          <w:szCs w:val="24"/>
          <w:u w:val="single"/>
        </w:rPr>
        <w:t>8</w:t>
      </w:r>
      <w:r w:rsidR="004519CD" w:rsidRPr="0019456F">
        <w:rPr>
          <w:rFonts w:ascii="Calibri" w:hAnsi="Calibri" w:cs="Calibri"/>
          <w:b/>
          <w:bCs/>
          <w:sz w:val="24"/>
          <w:szCs w:val="24"/>
          <w:u w:val="single"/>
        </w:rPr>
        <w:t>.</w:t>
      </w:r>
      <w:r w:rsidR="001D2572" w:rsidRPr="0019456F">
        <w:rPr>
          <w:rFonts w:ascii="Calibri" w:hAnsi="Calibri" w:cs="Calibri"/>
          <w:b/>
          <w:bCs/>
          <w:sz w:val="24"/>
          <w:szCs w:val="24"/>
          <w:u w:val="single"/>
        </w:rPr>
        <w:t xml:space="preserve"> </w:t>
      </w:r>
      <w:r w:rsidR="004519CD" w:rsidRPr="0019456F">
        <w:rPr>
          <w:rFonts w:ascii="Calibri" w:hAnsi="Calibri" w:cs="Calibri"/>
          <w:b/>
          <w:bCs/>
          <w:sz w:val="24"/>
          <w:szCs w:val="24"/>
          <w:u w:val="single"/>
        </w:rPr>
        <w:t>SUPPORTING BEHAVIOURAL INCIDENTS</w:t>
      </w:r>
    </w:p>
    <w:p w14:paraId="1336BD6B" w14:textId="71518C2A" w:rsidR="004519CD" w:rsidRDefault="004519CD" w:rsidP="004519CD">
      <w:pPr>
        <w:pStyle w:val="NoSpacing"/>
        <w:rPr>
          <w:rFonts w:ascii="Calibri" w:hAnsi="Calibri" w:cs="Calibri"/>
          <w:sz w:val="24"/>
          <w:szCs w:val="24"/>
        </w:rPr>
      </w:pPr>
      <w:r w:rsidRPr="004519CD">
        <w:rPr>
          <w:rFonts w:ascii="Calibri" w:hAnsi="Calibri" w:cs="Calibri"/>
          <w:sz w:val="24"/>
          <w:szCs w:val="24"/>
        </w:rPr>
        <w:t>Staff in the class team</w:t>
      </w:r>
      <w:r w:rsidR="00F65B74">
        <w:rPr>
          <w:rFonts w:ascii="Calibri" w:hAnsi="Calibri" w:cs="Calibri"/>
          <w:sz w:val="24"/>
          <w:szCs w:val="24"/>
        </w:rPr>
        <w:t>s</w:t>
      </w:r>
      <w:r w:rsidRPr="004519CD">
        <w:rPr>
          <w:rFonts w:ascii="Calibri" w:hAnsi="Calibri" w:cs="Calibri"/>
          <w:sz w:val="24"/>
          <w:szCs w:val="24"/>
        </w:rPr>
        <w:t xml:space="preserve"> intervene to support behaviour for individual pupils in class. Where additional support is </w:t>
      </w:r>
      <w:proofErr w:type="gramStart"/>
      <w:r w:rsidRPr="004519CD">
        <w:rPr>
          <w:rFonts w:ascii="Calibri" w:hAnsi="Calibri" w:cs="Calibri"/>
          <w:sz w:val="24"/>
          <w:szCs w:val="24"/>
        </w:rPr>
        <w:t>required</w:t>
      </w:r>
      <w:proofErr w:type="gramEnd"/>
      <w:r w:rsidRPr="004519CD">
        <w:rPr>
          <w:rFonts w:ascii="Calibri" w:hAnsi="Calibri" w:cs="Calibri"/>
          <w:sz w:val="24"/>
          <w:szCs w:val="24"/>
        </w:rPr>
        <w:t xml:space="preserve"> staff will call for support over the radio from the wider staff team ‘</w:t>
      </w:r>
      <w:r w:rsidRPr="001D2572">
        <w:rPr>
          <w:rFonts w:ascii="Calibri" w:hAnsi="Calibri" w:cs="Calibri"/>
          <w:b/>
          <w:bCs/>
          <w:sz w:val="24"/>
          <w:szCs w:val="24"/>
        </w:rPr>
        <w:t>staff help needed in X class/ location</w:t>
      </w:r>
      <w:r w:rsidRPr="004519CD">
        <w:rPr>
          <w:rFonts w:ascii="Calibri" w:hAnsi="Calibri" w:cs="Calibri"/>
          <w:sz w:val="24"/>
          <w:szCs w:val="24"/>
        </w:rPr>
        <w:t xml:space="preserve">’ and staff from nearby classes will go to give support. Should further support or advice be needed, a radio call should be made to </w:t>
      </w:r>
      <w:r w:rsidR="0076248B">
        <w:rPr>
          <w:rFonts w:ascii="Calibri" w:hAnsi="Calibri" w:cs="Calibri"/>
          <w:b/>
          <w:bCs/>
          <w:sz w:val="24"/>
          <w:szCs w:val="24"/>
        </w:rPr>
        <w:t xml:space="preserve">SLT </w:t>
      </w:r>
      <w:r w:rsidRPr="004519CD">
        <w:rPr>
          <w:rFonts w:ascii="Calibri" w:hAnsi="Calibri" w:cs="Calibri"/>
          <w:sz w:val="24"/>
          <w:szCs w:val="24"/>
        </w:rPr>
        <w:t>who will then attend</w:t>
      </w:r>
      <w:r w:rsidR="0076248B">
        <w:rPr>
          <w:rFonts w:ascii="Calibri" w:hAnsi="Calibri" w:cs="Calibri"/>
          <w:sz w:val="24"/>
          <w:szCs w:val="24"/>
        </w:rPr>
        <w:t>.</w:t>
      </w:r>
    </w:p>
    <w:p w14:paraId="360D5C35" w14:textId="77777777" w:rsidR="004519CD" w:rsidRPr="00F65B74" w:rsidRDefault="004519CD" w:rsidP="004519CD">
      <w:pPr>
        <w:pStyle w:val="NoSpacing"/>
        <w:rPr>
          <w:rFonts w:ascii="Calibri" w:hAnsi="Calibri" w:cs="Calibri"/>
          <w:b/>
          <w:bCs/>
          <w:sz w:val="24"/>
          <w:szCs w:val="24"/>
        </w:rPr>
      </w:pPr>
      <w:r w:rsidRPr="00F65B74">
        <w:rPr>
          <w:rFonts w:ascii="Calibri" w:hAnsi="Calibri" w:cs="Calibri"/>
          <w:b/>
          <w:bCs/>
          <w:sz w:val="24"/>
          <w:szCs w:val="24"/>
        </w:rPr>
        <w:t xml:space="preserve">All significant behaviour incidents are recorded on the Onwards and Upwards system. </w:t>
      </w:r>
    </w:p>
    <w:p w14:paraId="0D7C31A6" w14:textId="77777777" w:rsidR="001D2572" w:rsidRDefault="001D2572" w:rsidP="004519CD">
      <w:pPr>
        <w:pStyle w:val="NoSpacing"/>
        <w:rPr>
          <w:rFonts w:ascii="Calibri" w:hAnsi="Calibri" w:cs="Calibri"/>
          <w:sz w:val="24"/>
          <w:szCs w:val="24"/>
        </w:rPr>
      </w:pPr>
    </w:p>
    <w:p w14:paraId="37CBF45A" w14:textId="5D81714C" w:rsidR="008B0B5E" w:rsidRPr="008B0B5E" w:rsidRDefault="00A23ED1" w:rsidP="008B0B5E">
      <w:pPr>
        <w:pStyle w:val="NoSpacing"/>
        <w:rPr>
          <w:rFonts w:ascii="Calibri" w:hAnsi="Calibri" w:cs="Calibri"/>
          <w:b/>
          <w:bCs/>
          <w:sz w:val="24"/>
          <w:szCs w:val="24"/>
        </w:rPr>
      </w:pPr>
      <w:r>
        <w:rPr>
          <w:rFonts w:ascii="Calibri" w:hAnsi="Calibri" w:cs="Calibri"/>
          <w:b/>
          <w:bCs/>
          <w:sz w:val="24"/>
          <w:szCs w:val="24"/>
        </w:rPr>
        <w:t>Positive Behaviour Support Plans</w:t>
      </w:r>
    </w:p>
    <w:p w14:paraId="2669E1E3" w14:textId="61CC660C" w:rsidR="008B0B5E" w:rsidRPr="008B0B5E" w:rsidRDefault="008B0B5E" w:rsidP="008B0B5E">
      <w:pPr>
        <w:pStyle w:val="NoSpacing"/>
        <w:rPr>
          <w:rFonts w:ascii="Calibri" w:hAnsi="Calibri" w:cs="Calibri"/>
          <w:sz w:val="24"/>
          <w:szCs w:val="24"/>
        </w:rPr>
      </w:pPr>
      <w:r w:rsidRPr="008B0B5E">
        <w:rPr>
          <w:rFonts w:ascii="Calibri" w:hAnsi="Calibri" w:cs="Calibri"/>
          <w:sz w:val="24"/>
          <w:szCs w:val="24"/>
        </w:rPr>
        <w:t xml:space="preserve">Students who frequently display mid-level behaviours or multiple high-level behaviours within a term will have a </w:t>
      </w:r>
      <w:r w:rsidR="00A23ED1">
        <w:rPr>
          <w:rFonts w:ascii="Calibri" w:hAnsi="Calibri" w:cs="Calibri"/>
          <w:b/>
          <w:bCs/>
          <w:sz w:val="24"/>
          <w:szCs w:val="24"/>
        </w:rPr>
        <w:t>positive behaviour support pla</w:t>
      </w:r>
      <w:r w:rsidRPr="008B0B5E">
        <w:rPr>
          <w:rFonts w:ascii="Calibri" w:hAnsi="Calibri" w:cs="Calibri"/>
          <w:b/>
          <w:bCs/>
          <w:sz w:val="24"/>
          <w:szCs w:val="24"/>
        </w:rPr>
        <w:t>n</w:t>
      </w:r>
      <w:r w:rsidRPr="008B0B5E">
        <w:rPr>
          <w:rFonts w:ascii="Calibri" w:hAnsi="Calibri" w:cs="Calibri"/>
          <w:sz w:val="24"/>
          <w:szCs w:val="24"/>
        </w:rPr>
        <w:t xml:space="preserve"> developed. </w:t>
      </w:r>
      <w:proofErr w:type="gramStart"/>
      <w:r w:rsidRPr="008B0B5E">
        <w:rPr>
          <w:rFonts w:ascii="Calibri" w:hAnsi="Calibri" w:cs="Calibri"/>
          <w:sz w:val="24"/>
          <w:szCs w:val="24"/>
        </w:rPr>
        <w:t>This outlines</w:t>
      </w:r>
      <w:proofErr w:type="gramEnd"/>
      <w:r w:rsidRPr="008B0B5E">
        <w:rPr>
          <w:rFonts w:ascii="Calibri" w:hAnsi="Calibri" w:cs="Calibri"/>
          <w:sz w:val="24"/>
          <w:szCs w:val="24"/>
        </w:rPr>
        <w:t xml:space="preserve"> observed behaviours and includes proactive, de-escalation, and reactive strategies. Plans are created by the </w:t>
      </w:r>
      <w:r w:rsidRPr="004D47BD">
        <w:rPr>
          <w:rFonts w:ascii="Calibri" w:hAnsi="Calibri" w:cs="Calibri"/>
          <w:sz w:val="24"/>
          <w:szCs w:val="24"/>
        </w:rPr>
        <w:t>Deputy Headteacher</w:t>
      </w:r>
      <w:r w:rsidR="00470522" w:rsidRPr="004D47BD">
        <w:rPr>
          <w:rFonts w:ascii="Calibri" w:hAnsi="Calibri" w:cs="Calibri"/>
          <w:sz w:val="24"/>
          <w:szCs w:val="24"/>
        </w:rPr>
        <w:t xml:space="preserve"> / SLT</w:t>
      </w:r>
      <w:r w:rsidRPr="008B0B5E">
        <w:rPr>
          <w:rFonts w:ascii="Calibri" w:hAnsi="Calibri" w:cs="Calibri"/>
          <w:sz w:val="24"/>
          <w:szCs w:val="24"/>
        </w:rPr>
        <w:t xml:space="preserve"> in collaboration with the class teacher.</w:t>
      </w:r>
    </w:p>
    <w:p w14:paraId="7CEAA071" w14:textId="77777777" w:rsidR="008B0B5E" w:rsidRDefault="008B0B5E" w:rsidP="008B0B5E">
      <w:pPr>
        <w:pStyle w:val="NoSpacing"/>
        <w:rPr>
          <w:rFonts w:ascii="Calibri" w:hAnsi="Calibri" w:cs="Calibri"/>
          <w:sz w:val="24"/>
          <w:szCs w:val="24"/>
        </w:rPr>
      </w:pPr>
    </w:p>
    <w:p w14:paraId="470B75FD" w14:textId="294FFEB1" w:rsidR="008B0B5E" w:rsidRPr="008B0B5E" w:rsidRDefault="008B0B5E" w:rsidP="008B0B5E">
      <w:pPr>
        <w:pStyle w:val="NoSpacing"/>
        <w:rPr>
          <w:rFonts w:ascii="Calibri" w:hAnsi="Calibri" w:cs="Calibri"/>
          <w:sz w:val="24"/>
          <w:szCs w:val="24"/>
        </w:rPr>
      </w:pPr>
      <w:r w:rsidRPr="008B0B5E">
        <w:rPr>
          <w:rFonts w:ascii="Calibri" w:hAnsi="Calibri" w:cs="Calibri"/>
          <w:sz w:val="24"/>
          <w:szCs w:val="24"/>
        </w:rPr>
        <w:t xml:space="preserve">If concerns persist despite support and intervention, the student may be at risk of </w:t>
      </w:r>
      <w:r w:rsidRPr="008B0B5E">
        <w:rPr>
          <w:rFonts w:ascii="Calibri" w:hAnsi="Calibri" w:cs="Calibri"/>
          <w:b/>
          <w:bCs/>
          <w:sz w:val="24"/>
          <w:szCs w:val="24"/>
        </w:rPr>
        <w:t>suspension or permanent exclusion</w:t>
      </w:r>
      <w:r w:rsidRPr="008B0B5E">
        <w:rPr>
          <w:rFonts w:ascii="Calibri" w:hAnsi="Calibri" w:cs="Calibri"/>
          <w:sz w:val="24"/>
          <w:szCs w:val="24"/>
        </w:rPr>
        <w:t>.</w:t>
      </w:r>
    </w:p>
    <w:p w14:paraId="75581877" w14:textId="77777777" w:rsidR="00F65B74" w:rsidRDefault="00F65B74" w:rsidP="004519CD">
      <w:pPr>
        <w:pStyle w:val="NoSpacing"/>
        <w:rPr>
          <w:rFonts w:ascii="Calibri" w:hAnsi="Calibri" w:cs="Calibri"/>
          <w:sz w:val="24"/>
          <w:szCs w:val="24"/>
        </w:rPr>
      </w:pPr>
    </w:p>
    <w:p w14:paraId="48552895" w14:textId="77777777" w:rsidR="00F65B74" w:rsidRPr="00F65B74" w:rsidRDefault="00F65B74" w:rsidP="00F65B74">
      <w:pPr>
        <w:pStyle w:val="NoSpacing"/>
        <w:rPr>
          <w:rFonts w:ascii="Calibri" w:hAnsi="Calibri" w:cs="Calibri"/>
          <w:b/>
          <w:bCs/>
          <w:sz w:val="24"/>
          <w:szCs w:val="24"/>
        </w:rPr>
      </w:pPr>
      <w:r w:rsidRPr="00F65B74">
        <w:rPr>
          <w:rFonts w:ascii="Calibri" w:hAnsi="Calibri" w:cs="Calibri"/>
          <w:b/>
          <w:bCs/>
          <w:sz w:val="24"/>
          <w:szCs w:val="24"/>
        </w:rPr>
        <w:lastRenderedPageBreak/>
        <w:t>Fixed-Term Exclusion (Suspension)</w:t>
      </w:r>
    </w:p>
    <w:p w14:paraId="0602CA81" w14:textId="77777777" w:rsidR="00F65B74" w:rsidRDefault="00F65B74" w:rsidP="00F65B74">
      <w:pPr>
        <w:pStyle w:val="NoSpacing"/>
        <w:rPr>
          <w:rFonts w:ascii="Calibri" w:hAnsi="Calibri" w:cs="Calibri"/>
          <w:sz w:val="24"/>
          <w:szCs w:val="24"/>
        </w:rPr>
      </w:pPr>
      <w:r w:rsidRPr="00F65B74">
        <w:rPr>
          <w:rFonts w:ascii="Calibri" w:hAnsi="Calibri" w:cs="Calibri"/>
          <w:sz w:val="24"/>
          <w:szCs w:val="24"/>
        </w:rPr>
        <w:t>A student may be suspended for a specific period due to a serious incident or ongoing behavioural concerns despite support and interventions. For exclusions of 6+ days, alternative education will be arranged, possibly at another setting. The Headteacher (or delegate) makes the final decision.</w:t>
      </w:r>
    </w:p>
    <w:p w14:paraId="73359E4F" w14:textId="77777777" w:rsidR="00F65B74" w:rsidRPr="00F65B74" w:rsidRDefault="00F65B74" w:rsidP="00F65B74">
      <w:pPr>
        <w:pStyle w:val="NoSpacing"/>
        <w:rPr>
          <w:rFonts w:ascii="Calibri" w:hAnsi="Calibri" w:cs="Calibri"/>
          <w:sz w:val="24"/>
          <w:szCs w:val="24"/>
        </w:rPr>
      </w:pPr>
    </w:p>
    <w:p w14:paraId="341F5955" w14:textId="77777777"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t>Examples of behaviours that may lead to suspension (not exhaustive):</w:t>
      </w:r>
    </w:p>
    <w:p w14:paraId="31B2DAA3"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Physical abuse</w:t>
      </w:r>
    </w:p>
    <w:p w14:paraId="357A6101"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Threatening, bullying, or discriminatory behaviour</w:t>
      </w:r>
    </w:p>
    <w:p w14:paraId="32E82946"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Theft or property damage</w:t>
      </w:r>
    </w:p>
    <w:p w14:paraId="0F8427F7"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Smoking (including e-cigarettes) on site</w:t>
      </w:r>
    </w:p>
    <w:p w14:paraId="5BFDF7C9"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Verbal abuse</w:t>
      </w:r>
    </w:p>
    <w:p w14:paraId="3917B7AE"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Breach of school policies (</w:t>
      </w:r>
      <w:proofErr w:type="gramStart"/>
      <w:r w:rsidRPr="00F65B74">
        <w:rPr>
          <w:rFonts w:ascii="Calibri" w:hAnsi="Calibri" w:cs="Calibri"/>
          <w:sz w:val="24"/>
          <w:szCs w:val="24"/>
        </w:rPr>
        <w:t>e.g.</w:t>
      </w:r>
      <w:proofErr w:type="gramEnd"/>
      <w:r w:rsidRPr="00F65B74">
        <w:rPr>
          <w:rFonts w:ascii="Calibri" w:hAnsi="Calibri" w:cs="Calibri"/>
          <w:sz w:val="24"/>
          <w:szCs w:val="24"/>
        </w:rPr>
        <w:t xml:space="preserve"> ICT, mobile phones)</w:t>
      </w:r>
    </w:p>
    <w:p w14:paraId="5DEE69FF"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Possession or influence of illegal/legal substances</w:t>
      </w:r>
    </w:p>
    <w:p w14:paraId="1E654909"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Homophobic or racist abuse</w:t>
      </w:r>
    </w:p>
    <w:p w14:paraId="2EAF993D"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False or malicious allegations</w:t>
      </w:r>
    </w:p>
    <w:p w14:paraId="21969121" w14:textId="77777777" w:rsidR="00F65B74" w:rsidRPr="00F65B74" w:rsidRDefault="00F65B74" w:rsidP="00445A24">
      <w:pPr>
        <w:pStyle w:val="NoSpacing"/>
        <w:numPr>
          <w:ilvl w:val="0"/>
          <w:numId w:val="21"/>
        </w:numPr>
        <w:rPr>
          <w:rFonts w:ascii="Calibri" w:hAnsi="Calibri" w:cs="Calibri"/>
          <w:sz w:val="24"/>
          <w:szCs w:val="24"/>
        </w:rPr>
      </w:pPr>
      <w:r w:rsidRPr="00F65B74">
        <w:rPr>
          <w:rFonts w:ascii="Calibri" w:hAnsi="Calibri" w:cs="Calibri"/>
          <w:sz w:val="24"/>
          <w:szCs w:val="24"/>
        </w:rPr>
        <w:t>Reputational damage to the school</w:t>
      </w:r>
    </w:p>
    <w:p w14:paraId="284A5BE8" w14:textId="513D7E91" w:rsidR="00F65B74" w:rsidRPr="00F65B74" w:rsidRDefault="00F65B74" w:rsidP="00F65B74">
      <w:pPr>
        <w:pStyle w:val="NoSpacing"/>
        <w:rPr>
          <w:rFonts w:ascii="Calibri" w:hAnsi="Calibri" w:cs="Calibri"/>
          <w:sz w:val="24"/>
          <w:szCs w:val="24"/>
        </w:rPr>
      </w:pPr>
    </w:p>
    <w:p w14:paraId="47B4A09B" w14:textId="77777777" w:rsidR="00F65B74" w:rsidRDefault="00F65B74" w:rsidP="00F65B74">
      <w:pPr>
        <w:pStyle w:val="NoSpacing"/>
        <w:rPr>
          <w:rFonts w:ascii="Calibri" w:hAnsi="Calibri" w:cs="Calibri"/>
          <w:b/>
          <w:bCs/>
          <w:sz w:val="24"/>
          <w:szCs w:val="24"/>
        </w:rPr>
      </w:pPr>
      <w:r w:rsidRPr="00F65B74">
        <w:rPr>
          <w:rFonts w:ascii="Calibri" w:hAnsi="Calibri" w:cs="Calibri"/>
          <w:b/>
          <w:bCs/>
          <w:sz w:val="24"/>
          <w:szCs w:val="24"/>
        </w:rPr>
        <w:t>Permanent Exclusion</w:t>
      </w:r>
    </w:p>
    <w:p w14:paraId="77824587" w14:textId="77777777" w:rsidR="00F65B74" w:rsidRDefault="00F65B74" w:rsidP="00F65B74">
      <w:pPr>
        <w:pStyle w:val="NoSpacing"/>
        <w:rPr>
          <w:rFonts w:ascii="Calibri" w:hAnsi="Calibri" w:cs="Calibri"/>
          <w:sz w:val="24"/>
          <w:szCs w:val="24"/>
        </w:rPr>
      </w:pPr>
      <w:r w:rsidRPr="00F65B74">
        <w:rPr>
          <w:rFonts w:ascii="Calibri" w:hAnsi="Calibri" w:cs="Calibri"/>
          <w:sz w:val="24"/>
          <w:szCs w:val="24"/>
        </w:rPr>
        <w:t>Permanent exclusion may be considered for a serious one-off incident or persistent behaviour despite previous sanctions. The Headteacher (or delegate) makes this decision.</w:t>
      </w:r>
    </w:p>
    <w:p w14:paraId="35485F55" w14:textId="77777777" w:rsidR="00F65B74" w:rsidRPr="00F65B74" w:rsidRDefault="00F65B74" w:rsidP="00F65B74">
      <w:pPr>
        <w:pStyle w:val="NoSpacing"/>
        <w:rPr>
          <w:rFonts w:ascii="Calibri" w:hAnsi="Calibri" w:cs="Calibri"/>
          <w:sz w:val="24"/>
          <w:szCs w:val="24"/>
        </w:rPr>
      </w:pPr>
    </w:p>
    <w:p w14:paraId="0A3A5FEC" w14:textId="7C7EA8BD" w:rsidR="002E65EC" w:rsidRPr="002E65EC" w:rsidRDefault="00F65B74" w:rsidP="00F65B74">
      <w:pPr>
        <w:pStyle w:val="NoSpacing"/>
        <w:rPr>
          <w:rFonts w:ascii="Calibri" w:hAnsi="Calibri" w:cs="Calibri"/>
          <w:b/>
          <w:bCs/>
          <w:sz w:val="24"/>
          <w:szCs w:val="24"/>
        </w:rPr>
      </w:pPr>
      <w:r w:rsidRPr="00F65B74">
        <w:rPr>
          <w:rFonts w:ascii="Calibri" w:hAnsi="Calibri" w:cs="Calibri"/>
          <w:b/>
          <w:bCs/>
          <w:sz w:val="24"/>
          <w:szCs w:val="24"/>
        </w:rPr>
        <w:t>Examples of behaviours that may lead to permanent exclusion (not exhaustive):</w:t>
      </w:r>
    </w:p>
    <w:p w14:paraId="07D0F2AF" w14:textId="77777777" w:rsidR="002E65EC" w:rsidRPr="000C5337" w:rsidRDefault="002E65EC" w:rsidP="002E65EC">
      <w:pPr>
        <w:pStyle w:val="NoSpacing"/>
        <w:numPr>
          <w:ilvl w:val="0"/>
          <w:numId w:val="32"/>
        </w:numPr>
        <w:rPr>
          <w:rFonts w:cstheme="minorHAnsi"/>
          <w:sz w:val="24"/>
          <w:szCs w:val="24"/>
        </w:rPr>
      </w:pPr>
      <w:r w:rsidRPr="000C5337">
        <w:rPr>
          <w:rFonts w:cstheme="minorHAnsi"/>
          <w:sz w:val="24"/>
          <w:szCs w:val="24"/>
        </w:rPr>
        <w:t>Serious actual or threatened violence against another student or a member of staff</w:t>
      </w:r>
    </w:p>
    <w:p w14:paraId="75FAC643" w14:textId="77777777" w:rsidR="002E65EC" w:rsidRPr="000C5337" w:rsidRDefault="002E65EC" w:rsidP="002E65EC">
      <w:pPr>
        <w:pStyle w:val="NoSpacing"/>
        <w:numPr>
          <w:ilvl w:val="0"/>
          <w:numId w:val="31"/>
        </w:numPr>
        <w:rPr>
          <w:rFonts w:cstheme="minorHAnsi"/>
          <w:sz w:val="24"/>
          <w:szCs w:val="24"/>
        </w:rPr>
      </w:pPr>
      <w:r w:rsidRPr="000C5337">
        <w:rPr>
          <w:rFonts w:cstheme="minorHAnsi"/>
          <w:sz w:val="24"/>
          <w:szCs w:val="24"/>
        </w:rPr>
        <w:t xml:space="preserve">Possession or use of an illegal drug on the school premises </w:t>
      </w:r>
    </w:p>
    <w:p w14:paraId="3094FC5D" w14:textId="77777777" w:rsidR="002E65EC" w:rsidRPr="000C5337" w:rsidRDefault="002E65EC" w:rsidP="002E65EC">
      <w:pPr>
        <w:pStyle w:val="NoSpacing"/>
        <w:numPr>
          <w:ilvl w:val="0"/>
          <w:numId w:val="31"/>
        </w:numPr>
        <w:rPr>
          <w:rFonts w:cstheme="minorHAnsi"/>
          <w:sz w:val="24"/>
          <w:szCs w:val="24"/>
        </w:rPr>
      </w:pPr>
      <w:r w:rsidRPr="000C5337">
        <w:rPr>
          <w:rFonts w:cstheme="minorHAnsi"/>
          <w:sz w:val="24"/>
          <w:szCs w:val="24"/>
        </w:rPr>
        <w:t xml:space="preserve">Persistent deliberate bullying and/ or persistent racial harassment </w:t>
      </w:r>
    </w:p>
    <w:p w14:paraId="5EA257B8" w14:textId="77777777" w:rsidR="002E65EC" w:rsidRPr="00772468" w:rsidRDefault="002E65EC" w:rsidP="002E65EC">
      <w:pPr>
        <w:pStyle w:val="NoSpacing"/>
        <w:numPr>
          <w:ilvl w:val="0"/>
          <w:numId w:val="31"/>
        </w:numPr>
        <w:rPr>
          <w:rFonts w:cstheme="minorHAnsi"/>
          <w:b/>
          <w:bCs/>
          <w:sz w:val="24"/>
          <w:szCs w:val="24"/>
        </w:rPr>
      </w:pPr>
      <w:r w:rsidRPr="00772468">
        <w:rPr>
          <w:rFonts w:cstheme="minorHAnsi"/>
          <w:b/>
          <w:bCs/>
          <w:sz w:val="24"/>
          <w:szCs w:val="24"/>
        </w:rPr>
        <w:t>Persistent verbal abuse to a pupil or an adult</w:t>
      </w:r>
    </w:p>
    <w:p w14:paraId="150C292E" w14:textId="77777777" w:rsidR="002E65EC" w:rsidRPr="00772468" w:rsidRDefault="002E65EC" w:rsidP="002E65EC">
      <w:pPr>
        <w:pStyle w:val="NoSpacing"/>
        <w:numPr>
          <w:ilvl w:val="0"/>
          <w:numId w:val="31"/>
        </w:numPr>
        <w:rPr>
          <w:rFonts w:cstheme="minorHAnsi"/>
          <w:b/>
          <w:bCs/>
          <w:sz w:val="24"/>
          <w:szCs w:val="24"/>
        </w:rPr>
      </w:pPr>
      <w:r w:rsidRPr="00772468">
        <w:rPr>
          <w:rFonts w:cstheme="minorHAnsi"/>
          <w:b/>
          <w:bCs/>
          <w:sz w:val="24"/>
          <w:szCs w:val="24"/>
        </w:rPr>
        <w:t>Use or threat of use of an offensive weapon or prohibited item</w:t>
      </w:r>
    </w:p>
    <w:p w14:paraId="0E947C71" w14:textId="77777777" w:rsidR="002E65EC" w:rsidRPr="00772468" w:rsidRDefault="002E65EC" w:rsidP="002E65EC">
      <w:pPr>
        <w:pStyle w:val="NoSpacing"/>
        <w:numPr>
          <w:ilvl w:val="0"/>
          <w:numId w:val="31"/>
        </w:numPr>
        <w:rPr>
          <w:rFonts w:cstheme="minorHAnsi"/>
          <w:b/>
          <w:bCs/>
          <w:sz w:val="24"/>
          <w:szCs w:val="24"/>
        </w:rPr>
      </w:pPr>
      <w:r w:rsidRPr="00772468">
        <w:rPr>
          <w:rFonts w:cstheme="minorHAnsi"/>
          <w:b/>
          <w:bCs/>
          <w:sz w:val="24"/>
          <w:szCs w:val="24"/>
        </w:rPr>
        <w:t>Persistent bullying</w:t>
      </w:r>
    </w:p>
    <w:p w14:paraId="7176AD66" w14:textId="77777777" w:rsidR="002E65EC" w:rsidRPr="000C5337" w:rsidRDefault="002E65EC" w:rsidP="002E65EC">
      <w:pPr>
        <w:pStyle w:val="NoSpacing"/>
        <w:numPr>
          <w:ilvl w:val="0"/>
          <w:numId w:val="31"/>
        </w:numPr>
        <w:rPr>
          <w:rFonts w:cstheme="minorHAnsi"/>
          <w:sz w:val="24"/>
          <w:szCs w:val="24"/>
        </w:rPr>
      </w:pPr>
      <w:r w:rsidRPr="000C5337">
        <w:rPr>
          <w:rFonts w:cstheme="minorHAnsi"/>
          <w:sz w:val="24"/>
          <w:szCs w:val="24"/>
        </w:rPr>
        <w:t>Sexual misconduct</w:t>
      </w:r>
    </w:p>
    <w:p w14:paraId="70E724A7" w14:textId="77777777" w:rsidR="002E65EC" w:rsidRPr="000C5337" w:rsidRDefault="002E65EC" w:rsidP="002E65EC">
      <w:pPr>
        <w:pStyle w:val="NoSpacing"/>
        <w:numPr>
          <w:ilvl w:val="0"/>
          <w:numId w:val="31"/>
        </w:numPr>
        <w:rPr>
          <w:rFonts w:cstheme="minorHAnsi"/>
          <w:sz w:val="24"/>
          <w:szCs w:val="24"/>
        </w:rPr>
      </w:pPr>
      <w:r w:rsidRPr="000C5337">
        <w:rPr>
          <w:rFonts w:cstheme="minorHAnsi"/>
          <w:sz w:val="24"/>
          <w:szCs w:val="24"/>
        </w:rPr>
        <w:t>Drug and alcohol related</w:t>
      </w:r>
    </w:p>
    <w:p w14:paraId="6E760B95" w14:textId="77777777" w:rsidR="002E65EC" w:rsidRPr="000C5337" w:rsidRDefault="002E65EC" w:rsidP="002E65EC">
      <w:pPr>
        <w:pStyle w:val="NoSpacing"/>
        <w:numPr>
          <w:ilvl w:val="0"/>
          <w:numId w:val="31"/>
        </w:numPr>
        <w:rPr>
          <w:rFonts w:cstheme="minorHAnsi"/>
          <w:sz w:val="24"/>
          <w:szCs w:val="24"/>
        </w:rPr>
      </w:pPr>
      <w:r w:rsidRPr="000C5337">
        <w:rPr>
          <w:rFonts w:cstheme="minorHAnsi"/>
          <w:sz w:val="24"/>
          <w:szCs w:val="24"/>
        </w:rPr>
        <w:t xml:space="preserve">Leaving the premises </w:t>
      </w:r>
    </w:p>
    <w:p w14:paraId="41A74924" w14:textId="77777777" w:rsidR="002E65EC" w:rsidRPr="00772468" w:rsidRDefault="002E65EC" w:rsidP="002E65EC">
      <w:pPr>
        <w:pStyle w:val="NoSpacing"/>
        <w:numPr>
          <w:ilvl w:val="0"/>
          <w:numId w:val="31"/>
        </w:numPr>
        <w:rPr>
          <w:rFonts w:cstheme="minorHAnsi"/>
          <w:b/>
          <w:bCs/>
          <w:sz w:val="24"/>
          <w:szCs w:val="24"/>
        </w:rPr>
      </w:pPr>
      <w:r w:rsidRPr="00772468">
        <w:rPr>
          <w:rFonts w:cstheme="minorHAnsi"/>
          <w:b/>
          <w:bCs/>
          <w:sz w:val="24"/>
          <w:szCs w:val="24"/>
        </w:rPr>
        <w:t>Persistent damage to school property</w:t>
      </w:r>
    </w:p>
    <w:p w14:paraId="49ADC737" w14:textId="77777777" w:rsidR="002E65EC" w:rsidRPr="00772468" w:rsidRDefault="002E65EC" w:rsidP="002E65EC">
      <w:pPr>
        <w:pStyle w:val="NoSpacing"/>
        <w:numPr>
          <w:ilvl w:val="0"/>
          <w:numId w:val="31"/>
        </w:numPr>
        <w:rPr>
          <w:rFonts w:cstheme="minorHAnsi"/>
          <w:b/>
          <w:bCs/>
          <w:sz w:val="24"/>
          <w:szCs w:val="24"/>
        </w:rPr>
      </w:pPr>
      <w:r w:rsidRPr="00772468">
        <w:rPr>
          <w:rFonts w:cstheme="minorHAnsi"/>
          <w:b/>
          <w:bCs/>
          <w:sz w:val="24"/>
          <w:szCs w:val="24"/>
        </w:rPr>
        <w:t>Persistent or general disruptive behaviour that impacts on the efficient education of other students</w:t>
      </w:r>
    </w:p>
    <w:p w14:paraId="1B1CC0BB" w14:textId="77777777" w:rsidR="00F65B74" w:rsidRDefault="00F65B74" w:rsidP="004519CD">
      <w:pPr>
        <w:pStyle w:val="NoSpacing"/>
        <w:rPr>
          <w:rFonts w:ascii="Calibri" w:hAnsi="Calibri" w:cs="Calibri"/>
          <w:sz w:val="24"/>
          <w:szCs w:val="24"/>
        </w:rPr>
      </w:pPr>
    </w:p>
    <w:p w14:paraId="770AA630" w14:textId="57111D73" w:rsidR="00F65B74" w:rsidRPr="00F65B74" w:rsidRDefault="008B0B5E" w:rsidP="004519CD">
      <w:pPr>
        <w:pStyle w:val="NoSpacing"/>
        <w:rPr>
          <w:rFonts w:ascii="Calibri" w:hAnsi="Calibri" w:cs="Calibri"/>
          <w:b/>
          <w:bCs/>
          <w:sz w:val="24"/>
          <w:szCs w:val="24"/>
        </w:rPr>
      </w:pPr>
      <w:r>
        <w:rPr>
          <w:rFonts w:ascii="Calibri" w:hAnsi="Calibri" w:cs="Calibri"/>
          <w:b/>
          <w:bCs/>
          <w:sz w:val="24"/>
          <w:szCs w:val="24"/>
        </w:rPr>
        <w:t>The u</w:t>
      </w:r>
      <w:r w:rsidR="00F65B74" w:rsidRPr="00F65B74">
        <w:rPr>
          <w:rFonts w:ascii="Calibri" w:hAnsi="Calibri" w:cs="Calibri"/>
          <w:b/>
          <w:bCs/>
          <w:sz w:val="24"/>
          <w:szCs w:val="24"/>
        </w:rPr>
        <w:t xml:space="preserve">se of </w:t>
      </w:r>
      <w:r w:rsidR="00A23ED1" w:rsidRPr="004D47BD">
        <w:rPr>
          <w:rFonts w:ascii="Calibri" w:hAnsi="Calibri" w:cs="Calibri"/>
          <w:b/>
          <w:bCs/>
          <w:sz w:val="24"/>
          <w:szCs w:val="24"/>
        </w:rPr>
        <w:t>Restrictive Intervention</w:t>
      </w:r>
      <w:r w:rsidR="00A23ED1">
        <w:rPr>
          <w:rFonts w:ascii="Calibri" w:hAnsi="Calibri" w:cs="Calibri"/>
          <w:b/>
          <w:bCs/>
          <w:sz w:val="24"/>
          <w:szCs w:val="24"/>
        </w:rPr>
        <w:t xml:space="preserve"> / </w:t>
      </w:r>
      <w:r w:rsidR="00F65B74" w:rsidRPr="00F65B74">
        <w:rPr>
          <w:rFonts w:ascii="Calibri" w:hAnsi="Calibri" w:cs="Calibri"/>
          <w:b/>
          <w:bCs/>
          <w:sz w:val="24"/>
          <w:szCs w:val="24"/>
        </w:rPr>
        <w:t>Reasonable Force at PCHS&amp;C</w:t>
      </w:r>
    </w:p>
    <w:p w14:paraId="5659AA31" w14:textId="77777777" w:rsidR="008B0B5E" w:rsidRPr="004519CD" w:rsidRDefault="008B0B5E" w:rsidP="008B0B5E">
      <w:pPr>
        <w:pStyle w:val="NoSpacing"/>
        <w:rPr>
          <w:rFonts w:ascii="Calibri" w:hAnsi="Calibri" w:cs="Calibri"/>
          <w:sz w:val="24"/>
          <w:szCs w:val="24"/>
        </w:rPr>
      </w:pPr>
      <w:r w:rsidRPr="004519CD">
        <w:rPr>
          <w:rFonts w:ascii="Calibri" w:hAnsi="Calibri" w:cs="Calibri"/>
          <w:sz w:val="24"/>
          <w:szCs w:val="24"/>
        </w:rPr>
        <w:t xml:space="preserve">Physical intervention would be only used as a last resort, when considered reasonable, appropriate and necessary to prevent harm to the young person, others or property. </w:t>
      </w:r>
    </w:p>
    <w:p w14:paraId="46F71D40" w14:textId="77777777" w:rsidR="008B0B5E" w:rsidRDefault="008B0B5E" w:rsidP="004519CD">
      <w:pPr>
        <w:pStyle w:val="NoSpacing"/>
        <w:rPr>
          <w:rFonts w:ascii="Calibri" w:hAnsi="Calibri" w:cs="Calibri"/>
          <w:sz w:val="24"/>
          <w:szCs w:val="24"/>
        </w:rPr>
      </w:pPr>
    </w:p>
    <w:p w14:paraId="77045E17" w14:textId="48E2FC55" w:rsidR="004519CD" w:rsidRDefault="00F65B74" w:rsidP="004519CD">
      <w:pPr>
        <w:pStyle w:val="NoSpacing"/>
        <w:rPr>
          <w:rFonts w:ascii="Calibri" w:hAnsi="Calibri" w:cs="Calibri"/>
          <w:sz w:val="24"/>
          <w:szCs w:val="24"/>
        </w:rPr>
      </w:pPr>
      <w:r>
        <w:rPr>
          <w:rFonts w:ascii="Calibri" w:hAnsi="Calibri" w:cs="Calibri"/>
          <w:sz w:val="24"/>
          <w:szCs w:val="24"/>
        </w:rPr>
        <w:t>I</w:t>
      </w:r>
      <w:r w:rsidR="004519CD" w:rsidRPr="004519CD">
        <w:rPr>
          <w:rFonts w:ascii="Calibri" w:hAnsi="Calibri" w:cs="Calibri"/>
          <w:sz w:val="24"/>
          <w:szCs w:val="24"/>
        </w:rPr>
        <w:t xml:space="preserve">f individuals require care and control /physical intervention on a regular basis it would be anticipated that these individuals would require a Positive Handling Plan. This would be devised by the </w:t>
      </w:r>
      <w:r w:rsidR="00D63BBD">
        <w:rPr>
          <w:rFonts w:ascii="Calibri" w:hAnsi="Calibri" w:cs="Calibri"/>
          <w:sz w:val="24"/>
          <w:szCs w:val="24"/>
        </w:rPr>
        <w:t xml:space="preserve">Deputy </w:t>
      </w:r>
      <w:r w:rsidR="004519CD" w:rsidRPr="004519CD">
        <w:rPr>
          <w:rFonts w:ascii="Calibri" w:hAnsi="Calibri" w:cs="Calibri"/>
          <w:sz w:val="24"/>
          <w:szCs w:val="24"/>
        </w:rPr>
        <w:t xml:space="preserve">Headteacher in conjunction with the Team Teach Trainers and the class teacher. </w:t>
      </w:r>
    </w:p>
    <w:p w14:paraId="725B8F66" w14:textId="77777777" w:rsidR="00F65B74" w:rsidRDefault="00F65B74" w:rsidP="00F65B74">
      <w:pPr>
        <w:pStyle w:val="NoSpacing"/>
        <w:rPr>
          <w:rFonts w:ascii="Calibri" w:hAnsi="Calibri" w:cs="Calibri"/>
          <w:b/>
          <w:bCs/>
          <w:sz w:val="24"/>
          <w:szCs w:val="24"/>
        </w:rPr>
      </w:pPr>
    </w:p>
    <w:p w14:paraId="21834125" w14:textId="2004C739"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t>Definition:</w:t>
      </w:r>
      <w:r w:rsidRPr="00F65B74">
        <w:rPr>
          <w:rFonts w:ascii="Calibri" w:hAnsi="Calibri" w:cs="Calibri"/>
          <w:sz w:val="24"/>
          <w:szCs w:val="24"/>
        </w:rPr>
        <w:br/>
        <w:t>‘Reasonable force’ refers to physical contact used by staff to control or restrain pupils when necessary. It must be proportionate—only the minimum force required should be used.</w:t>
      </w:r>
    </w:p>
    <w:p w14:paraId="2AE77F24" w14:textId="77777777" w:rsidR="009F7B32" w:rsidRDefault="009F7B32" w:rsidP="00F65B74">
      <w:pPr>
        <w:pStyle w:val="NoSpacing"/>
        <w:rPr>
          <w:rFonts w:ascii="Calibri" w:hAnsi="Calibri" w:cs="Calibri"/>
          <w:b/>
          <w:bCs/>
          <w:sz w:val="24"/>
          <w:szCs w:val="24"/>
        </w:rPr>
      </w:pPr>
    </w:p>
    <w:p w14:paraId="4366F89D" w14:textId="37D614C4"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t>Purpose:</w:t>
      </w:r>
      <w:r>
        <w:rPr>
          <w:rFonts w:ascii="Calibri" w:hAnsi="Calibri" w:cs="Calibri"/>
          <w:sz w:val="24"/>
          <w:szCs w:val="24"/>
        </w:rPr>
        <w:t xml:space="preserve"> </w:t>
      </w:r>
      <w:r w:rsidRPr="00F65B74">
        <w:rPr>
          <w:rFonts w:ascii="Calibri" w:hAnsi="Calibri" w:cs="Calibri"/>
          <w:sz w:val="24"/>
          <w:szCs w:val="24"/>
        </w:rPr>
        <w:t>Force may be used to</w:t>
      </w:r>
      <w:r w:rsidR="00470522">
        <w:rPr>
          <w:rFonts w:ascii="Calibri" w:hAnsi="Calibri" w:cs="Calibri"/>
          <w:sz w:val="24"/>
          <w:szCs w:val="24"/>
        </w:rPr>
        <w:t xml:space="preserve"> prevent a child from</w:t>
      </w:r>
      <w:r w:rsidRPr="00F65B74">
        <w:rPr>
          <w:rFonts w:ascii="Calibri" w:hAnsi="Calibri" w:cs="Calibri"/>
          <w:sz w:val="24"/>
          <w:szCs w:val="24"/>
        </w:rPr>
        <w:t>:</w:t>
      </w:r>
    </w:p>
    <w:p w14:paraId="72047F04" w14:textId="29027091" w:rsidR="00470522" w:rsidRPr="004D47BD" w:rsidRDefault="00470522" w:rsidP="00470522">
      <w:pPr>
        <w:pStyle w:val="ListParagraph"/>
        <w:numPr>
          <w:ilvl w:val="0"/>
          <w:numId w:val="30"/>
        </w:numPr>
        <w:rPr>
          <w:sz w:val="24"/>
          <w:szCs w:val="24"/>
        </w:rPr>
      </w:pPr>
      <w:r w:rsidRPr="004D47BD">
        <w:rPr>
          <w:sz w:val="24"/>
          <w:szCs w:val="24"/>
        </w:rPr>
        <w:t>causing injury to themselves or others</w:t>
      </w:r>
    </w:p>
    <w:p w14:paraId="3189A97A" w14:textId="52700920" w:rsidR="00470522" w:rsidRPr="004D47BD" w:rsidRDefault="00470522" w:rsidP="00470522">
      <w:pPr>
        <w:pStyle w:val="ListParagraph"/>
        <w:numPr>
          <w:ilvl w:val="0"/>
          <w:numId w:val="30"/>
        </w:numPr>
        <w:rPr>
          <w:sz w:val="24"/>
          <w:szCs w:val="24"/>
        </w:rPr>
      </w:pPr>
      <w:r w:rsidRPr="004D47BD">
        <w:rPr>
          <w:sz w:val="24"/>
          <w:szCs w:val="24"/>
        </w:rPr>
        <w:t>committing a criminal offence</w:t>
      </w:r>
    </w:p>
    <w:p w14:paraId="09376BE4" w14:textId="206AB162" w:rsidR="00470522" w:rsidRPr="004D47BD" w:rsidRDefault="00470522" w:rsidP="00470522">
      <w:pPr>
        <w:pStyle w:val="ListParagraph"/>
        <w:numPr>
          <w:ilvl w:val="0"/>
          <w:numId w:val="30"/>
        </w:numPr>
        <w:rPr>
          <w:sz w:val="24"/>
          <w:szCs w:val="24"/>
        </w:rPr>
      </w:pPr>
      <w:r w:rsidRPr="004D47BD">
        <w:rPr>
          <w:sz w:val="24"/>
          <w:szCs w:val="24"/>
        </w:rPr>
        <w:t>damaging property</w:t>
      </w:r>
    </w:p>
    <w:p w14:paraId="366A22E3" w14:textId="116A26F4" w:rsidR="009F7B32" w:rsidRPr="009F7B32" w:rsidRDefault="00470522" w:rsidP="009F7B32">
      <w:pPr>
        <w:pStyle w:val="ListParagraph"/>
        <w:numPr>
          <w:ilvl w:val="0"/>
          <w:numId w:val="30"/>
        </w:numPr>
        <w:rPr>
          <w:sz w:val="24"/>
          <w:szCs w:val="24"/>
        </w:rPr>
      </w:pPr>
      <w:r w:rsidRPr="004D47BD">
        <w:rPr>
          <w:sz w:val="24"/>
          <w:szCs w:val="24"/>
        </w:rPr>
        <w:t>causing disorder among pupils at the school</w:t>
      </w:r>
    </w:p>
    <w:p w14:paraId="42CE3ABB" w14:textId="21134B75"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lastRenderedPageBreak/>
        <w:t>Types of Force:</w:t>
      </w:r>
    </w:p>
    <w:p w14:paraId="7CAFED6C" w14:textId="77777777" w:rsidR="00F65B74" w:rsidRPr="00F65B74" w:rsidRDefault="00F65B74" w:rsidP="00445A24">
      <w:pPr>
        <w:pStyle w:val="NoSpacing"/>
        <w:numPr>
          <w:ilvl w:val="0"/>
          <w:numId w:val="18"/>
        </w:numPr>
        <w:rPr>
          <w:rFonts w:ascii="Calibri" w:hAnsi="Calibri" w:cs="Calibri"/>
          <w:sz w:val="24"/>
          <w:szCs w:val="24"/>
        </w:rPr>
      </w:pPr>
      <w:r w:rsidRPr="00F65B74">
        <w:rPr>
          <w:rFonts w:ascii="Calibri" w:hAnsi="Calibri" w:cs="Calibri"/>
          <w:b/>
          <w:bCs/>
          <w:sz w:val="24"/>
          <w:szCs w:val="24"/>
        </w:rPr>
        <w:t>Control:</w:t>
      </w:r>
      <w:r w:rsidRPr="00F65B74">
        <w:rPr>
          <w:rFonts w:ascii="Calibri" w:hAnsi="Calibri" w:cs="Calibri"/>
          <w:sz w:val="24"/>
          <w:szCs w:val="24"/>
        </w:rPr>
        <w:t xml:space="preserve"> Passive (</w:t>
      </w:r>
      <w:proofErr w:type="gramStart"/>
      <w:r w:rsidRPr="00F65B74">
        <w:rPr>
          <w:rFonts w:ascii="Calibri" w:hAnsi="Calibri" w:cs="Calibri"/>
          <w:sz w:val="24"/>
          <w:szCs w:val="24"/>
        </w:rPr>
        <w:t>e.g.</w:t>
      </w:r>
      <w:proofErr w:type="gramEnd"/>
      <w:r w:rsidRPr="00F65B74">
        <w:rPr>
          <w:rFonts w:ascii="Calibri" w:hAnsi="Calibri" w:cs="Calibri"/>
          <w:sz w:val="24"/>
          <w:szCs w:val="24"/>
        </w:rPr>
        <w:t xml:space="preserve"> blocking a path) or active (e.g. leading a pupil by the arm)</w:t>
      </w:r>
    </w:p>
    <w:p w14:paraId="0434521B" w14:textId="77777777" w:rsidR="00F65B74" w:rsidRDefault="00F65B74" w:rsidP="00445A24">
      <w:pPr>
        <w:pStyle w:val="NoSpacing"/>
        <w:numPr>
          <w:ilvl w:val="0"/>
          <w:numId w:val="18"/>
        </w:numPr>
        <w:rPr>
          <w:rFonts w:ascii="Calibri" w:hAnsi="Calibri" w:cs="Calibri"/>
          <w:sz w:val="24"/>
          <w:szCs w:val="24"/>
        </w:rPr>
      </w:pPr>
      <w:r w:rsidRPr="00F65B74">
        <w:rPr>
          <w:rFonts w:ascii="Calibri" w:hAnsi="Calibri" w:cs="Calibri"/>
          <w:b/>
          <w:bCs/>
          <w:sz w:val="24"/>
          <w:szCs w:val="24"/>
        </w:rPr>
        <w:t>Restraint:</w:t>
      </w:r>
      <w:r w:rsidRPr="00F65B74">
        <w:rPr>
          <w:rFonts w:ascii="Calibri" w:hAnsi="Calibri" w:cs="Calibri"/>
          <w:sz w:val="24"/>
          <w:szCs w:val="24"/>
        </w:rPr>
        <w:t xml:space="preserve"> Physically holding a pupil to prevent harm or escalation</w:t>
      </w:r>
    </w:p>
    <w:p w14:paraId="0B0D7497" w14:textId="77777777" w:rsidR="00F65B74" w:rsidRPr="00F65B74" w:rsidRDefault="00F65B74" w:rsidP="00F65B74">
      <w:pPr>
        <w:pStyle w:val="NoSpacing"/>
        <w:ind w:left="720"/>
        <w:rPr>
          <w:rFonts w:ascii="Calibri" w:hAnsi="Calibri" w:cs="Calibri"/>
          <w:sz w:val="24"/>
          <w:szCs w:val="24"/>
        </w:rPr>
      </w:pPr>
    </w:p>
    <w:p w14:paraId="663E91AD" w14:textId="77777777" w:rsidR="00F65B74" w:rsidRPr="00F65B74" w:rsidRDefault="00F65B74" w:rsidP="00F65B74">
      <w:pPr>
        <w:pStyle w:val="NoSpacing"/>
        <w:rPr>
          <w:rFonts w:ascii="Calibri" w:hAnsi="Calibri" w:cs="Calibri"/>
          <w:sz w:val="24"/>
          <w:szCs w:val="24"/>
        </w:rPr>
      </w:pPr>
      <w:r w:rsidRPr="00F65B74">
        <w:rPr>
          <w:rFonts w:ascii="Calibri" w:hAnsi="Calibri" w:cs="Calibri"/>
          <w:b/>
          <w:bCs/>
          <w:sz w:val="24"/>
          <w:szCs w:val="24"/>
        </w:rPr>
        <w:t>Who Can Use It:</w:t>
      </w:r>
      <w:r w:rsidRPr="00F65B74">
        <w:rPr>
          <w:rFonts w:ascii="Calibri" w:hAnsi="Calibri" w:cs="Calibri"/>
          <w:sz w:val="24"/>
          <w:szCs w:val="24"/>
        </w:rPr>
        <w:br/>
        <w:t xml:space="preserve">All school staff have the legal authority to use reasonable </w:t>
      </w:r>
      <w:proofErr w:type="gramStart"/>
      <w:r w:rsidRPr="00F65B74">
        <w:rPr>
          <w:rFonts w:ascii="Calibri" w:hAnsi="Calibri" w:cs="Calibri"/>
          <w:sz w:val="24"/>
          <w:szCs w:val="24"/>
        </w:rPr>
        <w:t>force.</w:t>
      </w:r>
      <w:proofErr w:type="gramEnd"/>
      <w:r w:rsidRPr="00F65B74">
        <w:rPr>
          <w:rFonts w:ascii="Calibri" w:hAnsi="Calibri" w:cs="Calibri"/>
          <w:sz w:val="24"/>
          <w:szCs w:val="24"/>
        </w:rPr>
        <w:t xml:space="preserve"> This includes temporary staff or volunteers authorised by the headteacher.</w:t>
      </w:r>
    </w:p>
    <w:p w14:paraId="0F7D0861" w14:textId="77777777" w:rsidR="00F65B74" w:rsidRDefault="00F65B74" w:rsidP="00F65B74">
      <w:pPr>
        <w:pStyle w:val="NoSpacing"/>
        <w:rPr>
          <w:rFonts w:ascii="Calibri" w:hAnsi="Calibri" w:cs="Calibri"/>
          <w:b/>
          <w:bCs/>
          <w:sz w:val="24"/>
          <w:szCs w:val="24"/>
        </w:rPr>
      </w:pPr>
    </w:p>
    <w:p w14:paraId="5E02A1E5" w14:textId="5C32448F" w:rsidR="00F65B74" w:rsidRPr="00F65B74" w:rsidRDefault="00F65B74" w:rsidP="00F65B74">
      <w:pPr>
        <w:pStyle w:val="NoSpacing"/>
        <w:rPr>
          <w:rFonts w:ascii="Calibri" w:hAnsi="Calibri" w:cs="Calibri"/>
          <w:b/>
          <w:bCs/>
          <w:sz w:val="24"/>
          <w:szCs w:val="24"/>
        </w:rPr>
      </w:pPr>
      <w:r w:rsidRPr="00F65B74">
        <w:rPr>
          <w:rFonts w:ascii="Calibri" w:hAnsi="Calibri" w:cs="Calibri"/>
          <w:b/>
          <w:bCs/>
          <w:sz w:val="24"/>
          <w:szCs w:val="24"/>
        </w:rPr>
        <w:t>When It Can Be Used:</w:t>
      </w:r>
    </w:p>
    <w:p w14:paraId="618E8FF1" w14:textId="77777777" w:rsidR="00F65B74" w:rsidRPr="00F65B74" w:rsidRDefault="00F65B74" w:rsidP="00445A24">
      <w:pPr>
        <w:pStyle w:val="NoSpacing"/>
        <w:numPr>
          <w:ilvl w:val="0"/>
          <w:numId w:val="19"/>
        </w:numPr>
        <w:rPr>
          <w:rFonts w:ascii="Calibri" w:hAnsi="Calibri" w:cs="Calibri"/>
          <w:sz w:val="24"/>
          <w:szCs w:val="24"/>
        </w:rPr>
      </w:pPr>
      <w:r w:rsidRPr="00F65B74">
        <w:rPr>
          <w:rFonts w:ascii="Calibri" w:hAnsi="Calibri" w:cs="Calibri"/>
          <w:sz w:val="24"/>
          <w:szCs w:val="24"/>
        </w:rPr>
        <w:t>To prevent harm to self or others</w:t>
      </w:r>
    </w:p>
    <w:p w14:paraId="353508BD" w14:textId="77777777" w:rsidR="00F65B74" w:rsidRPr="00F65B74" w:rsidRDefault="00F65B74" w:rsidP="00445A24">
      <w:pPr>
        <w:pStyle w:val="NoSpacing"/>
        <w:numPr>
          <w:ilvl w:val="0"/>
          <w:numId w:val="19"/>
        </w:numPr>
        <w:rPr>
          <w:rFonts w:ascii="Calibri" w:hAnsi="Calibri" w:cs="Calibri"/>
          <w:sz w:val="24"/>
          <w:szCs w:val="24"/>
        </w:rPr>
      </w:pPr>
      <w:r w:rsidRPr="00F65B74">
        <w:rPr>
          <w:rFonts w:ascii="Calibri" w:hAnsi="Calibri" w:cs="Calibri"/>
          <w:sz w:val="24"/>
          <w:szCs w:val="24"/>
        </w:rPr>
        <w:t>To stop damage to property</w:t>
      </w:r>
    </w:p>
    <w:p w14:paraId="4E9CFB9F" w14:textId="77777777" w:rsidR="00F65B74" w:rsidRPr="00F65B74" w:rsidRDefault="00F65B74" w:rsidP="00445A24">
      <w:pPr>
        <w:pStyle w:val="NoSpacing"/>
        <w:numPr>
          <w:ilvl w:val="0"/>
          <w:numId w:val="19"/>
        </w:numPr>
        <w:rPr>
          <w:rFonts w:ascii="Calibri" w:hAnsi="Calibri" w:cs="Calibri"/>
          <w:sz w:val="24"/>
          <w:szCs w:val="24"/>
        </w:rPr>
      </w:pPr>
      <w:r w:rsidRPr="00F65B74">
        <w:rPr>
          <w:rFonts w:ascii="Calibri" w:hAnsi="Calibri" w:cs="Calibri"/>
          <w:sz w:val="24"/>
          <w:szCs w:val="24"/>
        </w:rPr>
        <w:t>To prevent serious disruption</w:t>
      </w:r>
    </w:p>
    <w:p w14:paraId="776DEF1B" w14:textId="77777777" w:rsidR="00F65B74" w:rsidRPr="00F65B74" w:rsidRDefault="00F65B74" w:rsidP="00445A24">
      <w:pPr>
        <w:pStyle w:val="NoSpacing"/>
        <w:numPr>
          <w:ilvl w:val="0"/>
          <w:numId w:val="19"/>
        </w:numPr>
        <w:rPr>
          <w:rFonts w:ascii="Calibri" w:hAnsi="Calibri" w:cs="Calibri"/>
          <w:sz w:val="24"/>
          <w:szCs w:val="24"/>
        </w:rPr>
      </w:pPr>
      <w:r w:rsidRPr="00F65B74">
        <w:rPr>
          <w:rFonts w:ascii="Calibri" w:hAnsi="Calibri" w:cs="Calibri"/>
          <w:sz w:val="24"/>
          <w:szCs w:val="24"/>
        </w:rPr>
        <w:t>To remove a disruptive pupil from a space</w:t>
      </w:r>
    </w:p>
    <w:p w14:paraId="4F7AD1AC" w14:textId="77777777" w:rsidR="00F65B74" w:rsidRPr="00F65B74" w:rsidRDefault="00F65B74" w:rsidP="00445A24">
      <w:pPr>
        <w:pStyle w:val="NoSpacing"/>
        <w:numPr>
          <w:ilvl w:val="0"/>
          <w:numId w:val="19"/>
        </w:numPr>
        <w:rPr>
          <w:rFonts w:ascii="Calibri" w:hAnsi="Calibri" w:cs="Calibri"/>
          <w:sz w:val="24"/>
          <w:szCs w:val="24"/>
        </w:rPr>
      </w:pPr>
      <w:r w:rsidRPr="00F65B74">
        <w:rPr>
          <w:rFonts w:ascii="Calibri" w:hAnsi="Calibri" w:cs="Calibri"/>
          <w:sz w:val="24"/>
          <w:szCs w:val="24"/>
        </w:rPr>
        <w:t>To stop unsafe behaviour during school events or trips</w:t>
      </w:r>
    </w:p>
    <w:p w14:paraId="70C5DE1B" w14:textId="77777777" w:rsidR="00F65B74" w:rsidRDefault="00F65B74" w:rsidP="00F65B74">
      <w:pPr>
        <w:pStyle w:val="NoSpacing"/>
        <w:rPr>
          <w:rFonts w:ascii="Calibri" w:hAnsi="Calibri" w:cs="Calibri"/>
          <w:b/>
          <w:bCs/>
          <w:sz w:val="24"/>
          <w:szCs w:val="24"/>
        </w:rPr>
      </w:pPr>
    </w:p>
    <w:p w14:paraId="15A1997E" w14:textId="7A655263" w:rsidR="00F65B74" w:rsidRDefault="00F65B74" w:rsidP="004519CD">
      <w:pPr>
        <w:pStyle w:val="NoSpacing"/>
        <w:rPr>
          <w:rFonts w:ascii="Calibri" w:hAnsi="Calibri" w:cs="Calibri"/>
          <w:sz w:val="24"/>
          <w:szCs w:val="24"/>
        </w:rPr>
      </w:pPr>
      <w:r w:rsidRPr="00F65B74">
        <w:rPr>
          <w:rFonts w:ascii="Calibri" w:hAnsi="Calibri" w:cs="Calibri"/>
          <w:b/>
          <w:bCs/>
          <w:sz w:val="24"/>
          <w:szCs w:val="24"/>
        </w:rPr>
        <w:t>Important Note:</w:t>
      </w:r>
      <w:r w:rsidRPr="00F65B74">
        <w:rPr>
          <w:rFonts w:ascii="Calibri" w:hAnsi="Calibri" w:cs="Calibri"/>
          <w:sz w:val="24"/>
          <w:szCs w:val="24"/>
        </w:rPr>
        <w:br/>
        <w:t xml:space="preserve">Force must </w:t>
      </w:r>
      <w:r w:rsidRPr="00F65B74">
        <w:rPr>
          <w:rFonts w:ascii="Calibri" w:hAnsi="Calibri" w:cs="Calibri"/>
          <w:b/>
          <w:bCs/>
          <w:sz w:val="24"/>
          <w:szCs w:val="24"/>
        </w:rPr>
        <w:t>never</w:t>
      </w:r>
      <w:r w:rsidRPr="00F65B74">
        <w:rPr>
          <w:rFonts w:ascii="Calibri" w:hAnsi="Calibri" w:cs="Calibri"/>
          <w:sz w:val="24"/>
          <w:szCs w:val="24"/>
        </w:rPr>
        <w:t xml:space="preserve"> be used as a punishment—it is unlawful.</w:t>
      </w:r>
    </w:p>
    <w:p w14:paraId="1C16A1AC" w14:textId="2B44F7B6" w:rsidR="00A23ED1" w:rsidRDefault="00A23ED1" w:rsidP="004519CD">
      <w:pPr>
        <w:pStyle w:val="NoSpacing"/>
        <w:rPr>
          <w:rFonts w:ascii="Calibri" w:hAnsi="Calibri" w:cs="Calibri"/>
          <w:sz w:val="24"/>
          <w:szCs w:val="24"/>
        </w:rPr>
      </w:pPr>
    </w:p>
    <w:p w14:paraId="0FDFCBC0" w14:textId="59545DD7" w:rsidR="00A23ED1" w:rsidRPr="004D47BD" w:rsidRDefault="00A23ED1" w:rsidP="004519CD">
      <w:pPr>
        <w:pStyle w:val="NoSpacing"/>
        <w:rPr>
          <w:rFonts w:ascii="Calibri" w:hAnsi="Calibri" w:cs="Calibri"/>
          <w:b/>
          <w:bCs/>
          <w:sz w:val="24"/>
          <w:szCs w:val="24"/>
        </w:rPr>
      </w:pPr>
      <w:r w:rsidRPr="004D47BD">
        <w:rPr>
          <w:rFonts w:ascii="Calibri" w:hAnsi="Calibri" w:cs="Calibri"/>
          <w:b/>
          <w:bCs/>
          <w:sz w:val="24"/>
          <w:szCs w:val="24"/>
        </w:rPr>
        <w:t>Seclusion</w:t>
      </w:r>
    </w:p>
    <w:p w14:paraId="1B279EA7" w14:textId="61CC7259" w:rsidR="00A23ED1" w:rsidRPr="00A23ED1" w:rsidRDefault="00A23ED1" w:rsidP="00A23ED1">
      <w:pPr>
        <w:spacing w:after="0" w:line="300" w:lineRule="atLeast"/>
        <w:rPr>
          <w:rFonts w:ascii="Segoe UI" w:eastAsia="Times New Roman" w:hAnsi="Segoe UI" w:cs="Segoe UI"/>
          <w:sz w:val="21"/>
          <w:szCs w:val="21"/>
          <w:lang w:eastAsia="en-GB"/>
        </w:rPr>
      </w:pPr>
      <w:r w:rsidRPr="004D47BD">
        <w:rPr>
          <w:rFonts w:ascii="Segoe UI" w:eastAsia="Times New Roman" w:hAnsi="Segoe UI" w:cs="Segoe UI"/>
          <w:sz w:val="21"/>
          <w:szCs w:val="21"/>
          <w:lang w:eastAsia="en-GB"/>
        </w:rPr>
        <w:t>Seclusion may be necessary in rare and exceptional circumstances, always as a last resort, when a student’s behaviour presents an immediate and serious risk of harm to themselves or others. In these situations, providing a quiet, supervised, low</w:t>
      </w:r>
      <w:r w:rsidRPr="004D47BD">
        <w:rPr>
          <w:rFonts w:ascii="Segoe UI" w:eastAsia="Times New Roman" w:hAnsi="Segoe UI" w:cs="Segoe UI"/>
          <w:sz w:val="21"/>
          <w:szCs w:val="21"/>
          <w:lang w:eastAsia="en-GB"/>
        </w:rPr>
        <w:noBreakHyphen/>
        <w:t>stimulus space can help reduce overwhelming sensory input, allow the student to regain emotional regulation, and create the safest possible environment for everyone involved. Its use will always follow clear safeguarding procedures, be time</w:t>
      </w:r>
      <w:r w:rsidRPr="004D47BD">
        <w:rPr>
          <w:rFonts w:ascii="Segoe UI" w:eastAsia="Times New Roman" w:hAnsi="Segoe UI" w:cs="Segoe UI"/>
          <w:sz w:val="21"/>
          <w:szCs w:val="21"/>
          <w:lang w:eastAsia="en-GB"/>
        </w:rPr>
        <w:noBreakHyphen/>
        <w:t>limited, continuously monitored, and focused on supporting the student’s wellbeing rather than imposing punishment.</w:t>
      </w:r>
    </w:p>
    <w:p w14:paraId="556DCA75" w14:textId="77777777" w:rsidR="00F65B74" w:rsidRDefault="00F65B74" w:rsidP="00F65B74">
      <w:pPr>
        <w:pStyle w:val="NoSpacing"/>
        <w:rPr>
          <w:rFonts w:ascii="Calibri" w:hAnsi="Calibri" w:cs="Calibri"/>
          <w:b/>
          <w:bCs/>
          <w:sz w:val="24"/>
          <w:szCs w:val="24"/>
        </w:rPr>
      </w:pPr>
    </w:p>
    <w:p w14:paraId="647D5C01" w14:textId="77777777" w:rsidR="008B0B5E" w:rsidRDefault="008B0B5E" w:rsidP="008B0B5E">
      <w:pPr>
        <w:pStyle w:val="NoSpacing"/>
        <w:rPr>
          <w:rFonts w:ascii="Calibri" w:hAnsi="Calibri" w:cs="Calibri"/>
          <w:b/>
          <w:bCs/>
          <w:sz w:val="24"/>
          <w:szCs w:val="24"/>
        </w:rPr>
      </w:pPr>
      <w:r w:rsidRPr="008B0B5E">
        <w:rPr>
          <w:rFonts w:ascii="Calibri" w:hAnsi="Calibri" w:cs="Calibri"/>
          <w:b/>
          <w:bCs/>
          <w:sz w:val="24"/>
          <w:szCs w:val="24"/>
        </w:rPr>
        <w:t>Power to Search Without Consent</w:t>
      </w:r>
    </w:p>
    <w:p w14:paraId="383F750B" w14:textId="77777777" w:rsidR="008B0B5E" w:rsidRPr="008B0B5E" w:rsidRDefault="008B0B5E" w:rsidP="008B0B5E">
      <w:pPr>
        <w:pStyle w:val="NoSpacing"/>
        <w:rPr>
          <w:rFonts w:ascii="Calibri" w:hAnsi="Calibri" w:cs="Calibri"/>
          <w:sz w:val="24"/>
          <w:szCs w:val="24"/>
        </w:rPr>
      </w:pPr>
      <w:r w:rsidRPr="008B0B5E">
        <w:rPr>
          <w:rFonts w:ascii="Calibri" w:hAnsi="Calibri" w:cs="Calibri"/>
          <w:sz w:val="24"/>
          <w:szCs w:val="24"/>
        </w:rPr>
        <w:t>Headteachers and authorised staff may use reasonable force to search pupils for prohibited items, including:</w:t>
      </w:r>
    </w:p>
    <w:p w14:paraId="757A094D"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Knives or weapons</w:t>
      </w:r>
    </w:p>
    <w:p w14:paraId="65C3B4CC"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Alcohol</w:t>
      </w:r>
    </w:p>
    <w:p w14:paraId="1FFBF09F"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Illegal drugs</w:t>
      </w:r>
    </w:p>
    <w:p w14:paraId="1F4AB691"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Stolen items</w:t>
      </w:r>
    </w:p>
    <w:p w14:paraId="104A9200"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Tobacco or cigarette papers</w:t>
      </w:r>
    </w:p>
    <w:p w14:paraId="17CFBBC1"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Fireworks</w:t>
      </w:r>
    </w:p>
    <w:p w14:paraId="1762A5F8"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Pornographic images</w:t>
      </w:r>
    </w:p>
    <w:p w14:paraId="3E85E02E" w14:textId="77777777" w:rsidR="008B0B5E" w:rsidRPr="008B0B5E" w:rsidRDefault="008B0B5E" w:rsidP="00445A24">
      <w:pPr>
        <w:pStyle w:val="NoSpacing"/>
        <w:numPr>
          <w:ilvl w:val="0"/>
          <w:numId w:val="25"/>
        </w:numPr>
        <w:rPr>
          <w:rFonts w:ascii="Calibri" w:hAnsi="Calibri" w:cs="Calibri"/>
          <w:sz w:val="24"/>
          <w:szCs w:val="24"/>
        </w:rPr>
      </w:pPr>
      <w:r w:rsidRPr="008B0B5E">
        <w:rPr>
          <w:rFonts w:ascii="Calibri" w:hAnsi="Calibri" w:cs="Calibri"/>
          <w:sz w:val="24"/>
          <w:szCs w:val="24"/>
        </w:rPr>
        <w:t>Any item likely to cause harm, commit an offence, or damage property</w:t>
      </w:r>
    </w:p>
    <w:p w14:paraId="35E82172" w14:textId="77777777" w:rsidR="008B0B5E" w:rsidRPr="008B0B5E" w:rsidRDefault="008B0B5E" w:rsidP="0019456F">
      <w:pPr>
        <w:pStyle w:val="NoSpacing"/>
        <w:ind w:left="720"/>
        <w:rPr>
          <w:rFonts w:ascii="Calibri" w:hAnsi="Calibri" w:cs="Calibri"/>
          <w:b/>
          <w:bCs/>
          <w:sz w:val="24"/>
          <w:szCs w:val="24"/>
        </w:rPr>
      </w:pPr>
    </w:p>
    <w:p w14:paraId="30F60A52" w14:textId="77777777" w:rsidR="008B0B5E" w:rsidRDefault="008B0B5E" w:rsidP="008B0B5E">
      <w:pPr>
        <w:pStyle w:val="NoSpacing"/>
        <w:rPr>
          <w:rFonts w:ascii="Calibri" w:hAnsi="Calibri" w:cs="Calibri"/>
          <w:sz w:val="24"/>
          <w:szCs w:val="24"/>
        </w:rPr>
      </w:pPr>
      <w:r w:rsidRPr="008B0B5E">
        <w:rPr>
          <w:rFonts w:ascii="Calibri" w:hAnsi="Calibri" w:cs="Calibri"/>
          <w:b/>
          <w:bCs/>
          <w:sz w:val="24"/>
          <w:szCs w:val="24"/>
        </w:rPr>
        <w:t xml:space="preserve">Note: </w:t>
      </w:r>
      <w:r w:rsidRPr="008B0B5E">
        <w:rPr>
          <w:rFonts w:ascii="Calibri" w:hAnsi="Calibri" w:cs="Calibri"/>
          <w:sz w:val="24"/>
          <w:szCs w:val="24"/>
        </w:rPr>
        <w:t>Force cannot be used to search for items banned solely under school rules.</w:t>
      </w:r>
    </w:p>
    <w:p w14:paraId="7FBA0CCC" w14:textId="77777777" w:rsidR="00DA36EB" w:rsidRDefault="00DA36EB" w:rsidP="008B0B5E">
      <w:pPr>
        <w:pStyle w:val="NoSpacing"/>
        <w:rPr>
          <w:rFonts w:ascii="Calibri" w:hAnsi="Calibri" w:cs="Calibri"/>
          <w:sz w:val="24"/>
          <w:szCs w:val="24"/>
        </w:rPr>
      </w:pPr>
    </w:p>
    <w:p w14:paraId="3C0926D4" w14:textId="77777777" w:rsidR="009F7B32" w:rsidRDefault="009F7B32" w:rsidP="00DA36EB">
      <w:pPr>
        <w:pStyle w:val="NoSpacing"/>
        <w:rPr>
          <w:rFonts w:ascii="Calibri" w:hAnsi="Calibri" w:cs="Calibri"/>
          <w:b/>
          <w:bCs/>
          <w:sz w:val="24"/>
          <w:szCs w:val="24"/>
        </w:rPr>
      </w:pPr>
    </w:p>
    <w:p w14:paraId="5A592B8E" w14:textId="22308FCB" w:rsidR="00DA36EB" w:rsidRPr="00DA36EB" w:rsidRDefault="00DA36EB" w:rsidP="00DA36EB">
      <w:pPr>
        <w:pStyle w:val="NoSpacing"/>
        <w:rPr>
          <w:rFonts w:ascii="Calibri" w:hAnsi="Calibri" w:cs="Calibri"/>
          <w:b/>
          <w:bCs/>
          <w:sz w:val="24"/>
          <w:szCs w:val="24"/>
        </w:rPr>
      </w:pPr>
      <w:r w:rsidRPr="00DA36EB">
        <w:rPr>
          <w:rFonts w:ascii="Calibri" w:hAnsi="Calibri" w:cs="Calibri"/>
          <w:b/>
          <w:bCs/>
          <w:sz w:val="24"/>
          <w:szCs w:val="24"/>
        </w:rPr>
        <w:t>Confiscation</w:t>
      </w:r>
    </w:p>
    <w:p w14:paraId="644163B4" w14:textId="25CB72F3" w:rsidR="00DA36EB" w:rsidRDefault="00DA36EB" w:rsidP="00DA36EB">
      <w:pPr>
        <w:pStyle w:val="NoSpacing"/>
        <w:rPr>
          <w:rFonts w:ascii="Calibri" w:hAnsi="Calibri" w:cs="Calibri"/>
          <w:sz w:val="24"/>
          <w:szCs w:val="24"/>
        </w:rPr>
      </w:pPr>
      <w:r w:rsidRPr="00DA36EB">
        <w:rPr>
          <w:rFonts w:ascii="Calibri" w:hAnsi="Calibri" w:cs="Calibri"/>
          <w:sz w:val="24"/>
          <w:szCs w:val="24"/>
        </w:rPr>
        <w:t>Prohibited items will be confiscated and not returned. Where appropriate, they may be handed over to the police.</w:t>
      </w:r>
      <w:r>
        <w:rPr>
          <w:rFonts w:ascii="Calibri" w:hAnsi="Calibri" w:cs="Calibri"/>
          <w:sz w:val="24"/>
          <w:szCs w:val="24"/>
        </w:rPr>
        <w:t xml:space="preserve"> </w:t>
      </w:r>
      <w:r w:rsidRPr="00DA36EB">
        <w:rPr>
          <w:rFonts w:ascii="Calibri" w:hAnsi="Calibri" w:cs="Calibri"/>
          <w:sz w:val="24"/>
          <w:szCs w:val="24"/>
        </w:rPr>
        <w:t>Items that are harmful or disruptive to school discipline may also be confiscated and returned only after discussion with senior leaders and parents/carers.</w:t>
      </w:r>
    </w:p>
    <w:p w14:paraId="34738105" w14:textId="77777777" w:rsidR="00DA36EB" w:rsidRPr="00DA36EB" w:rsidRDefault="00DA36EB" w:rsidP="00DA36EB">
      <w:pPr>
        <w:pStyle w:val="NoSpacing"/>
        <w:rPr>
          <w:rFonts w:ascii="Calibri" w:hAnsi="Calibri" w:cs="Calibri"/>
          <w:sz w:val="24"/>
          <w:szCs w:val="24"/>
        </w:rPr>
      </w:pPr>
    </w:p>
    <w:p w14:paraId="3B9ADB64" w14:textId="77777777" w:rsidR="00DA36EB" w:rsidRPr="00DA36EB" w:rsidRDefault="00DA36EB" w:rsidP="00DA36EB">
      <w:pPr>
        <w:pStyle w:val="NoSpacing"/>
        <w:rPr>
          <w:rFonts w:ascii="Calibri" w:hAnsi="Calibri" w:cs="Calibri"/>
          <w:sz w:val="24"/>
          <w:szCs w:val="24"/>
        </w:rPr>
      </w:pPr>
      <w:r w:rsidRPr="00DA36EB">
        <w:rPr>
          <w:rFonts w:ascii="Calibri" w:hAnsi="Calibri" w:cs="Calibri"/>
          <w:sz w:val="24"/>
          <w:szCs w:val="24"/>
        </w:rPr>
        <w:t>All searches and screenings are conducted in line with the DfE’s latest guidance on searching, screening, and confiscation.</w:t>
      </w:r>
    </w:p>
    <w:p w14:paraId="27A10BB7" w14:textId="77777777" w:rsidR="00470522" w:rsidRDefault="00470522" w:rsidP="00F65B74">
      <w:pPr>
        <w:pStyle w:val="NoSpacing"/>
        <w:rPr>
          <w:rFonts w:ascii="Calibri" w:hAnsi="Calibri" w:cs="Calibri"/>
          <w:b/>
          <w:bCs/>
          <w:sz w:val="24"/>
          <w:szCs w:val="24"/>
        </w:rPr>
      </w:pPr>
    </w:p>
    <w:p w14:paraId="5010788F" w14:textId="77777777" w:rsidR="009F7B32" w:rsidRDefault="009F7B32" w:rsidP="00F65B74">
      <w:pPr>
        <w:pStyle w:val="NoSpacing"/>
        <w:rPr>
          <w:rFonts w:ascii="Calibri" w:hAnsi="Calibri" w:cs="Calibri"/>
          <w:b/>
          <w:bCs/>
          <w:sz w:val="24"/>
          <w:szCs w:val="24"/>
        </w:rPr>
      </w:pPr>
    </w:p>
    <w:p w14:paraId="1B6431E9" w14:textId="77777777" w:rsidR="009F7B32" w:rsidRDefault="009F7B32" w:rsidP="00F65B74">
      <w:pPr>
        <w:pStyle w:val="NoSpacing"/>
        <w:rPr>
          <w:rFonts w:ascii="Calibri" w:hAnsi="Calibri" w:cs="Calibri"/>
          <w:b/>
          <w:bCs/>
          <w:sz w:val="24"/>
          <w:szCs w:val="24"/>
        </w:rPr>
      </w:pPr>
    </w:p>
    <w:p w14:paraId="16EE2753" w14:textId="77777777" w:rsidR="009F7B32" w:rsidRDefault="009F7B32" w:rsidP="00F65B74">
      <w:pPr>
        <w:pStyle w:val="NoSpacing"/>
        <w:rPr>
          <w:rFonts w:ascii="Calibri" w:hAnsi="Calibri" w:cs="Calibri"/>
          <w:b/>
          <w:bCs/>
          <w:sz w:val="24"/>
          <w:szCs w:val="24"/>
        </w:rPr>
      </w:pPr>
    </w:p>
    <w:p w14:paraId="7DEA0878" w14:textId="6DDB7396" w:rsidR="00F65B74" w:rsidRDefault="00F65B74" w:rsidP="00F65B74">
      <w:pPr>
        <w:pStyle w:val="NoSpacing"/>
        <w:rPr>
          <w:rFonts w:ascii="Calibri" w:hAnsi="Calibri" w:cs="Calibri"/>
          <w:b/>
          <w:bCs/>
          <w:sz w:val="24"/>
          <w:szCs w:val="24"/>
        </w:rPr>
      </w:pPr>
      <w:r w:rsidRPr="00F65B74">
        <w:rPr>
          <w:rFonts w:ascii="Calibri" w:hAnsi="Calibri" w:cs="Calibri"/>
          <w:b/>
          <w:bCs/>
          <w:sz w:val="24"/>
          <w:szCs w:val="24"/>
        </w:rPr>
        <w:lastRenderedPageBreak/>
        <w:t>Team Teach at PCHS&amp;C</w:t>
      </w:r>
    </w:p>
    <w:p w14:paraId="1653CCCC" w14:textId="77777777" w:rsidR="00F65B74" w:rsidRDefault="00F65B74" w:rsidP="00F65B74">
      <w:pPr>
        <w:pStyle w:val="NoSpacing"/>
        <w:rPr>
          <w:rFonts w:ascii="Calibri" w:hAnsi="Calibri" w:cs="Calibri"/>
          <w:sz w:val="24"/>
          <w:szCs w:val="24"/>
        </w:rPr>
      </w:pPr>
      <w:r w:rsidRPr="00F65B74">
        <w:rPr>
          <w:rFonts w:ascii="Calibri" w:hAnsi="Calibri" w:cs="Calibri"/>
          <w:sz w:val="24"/>
          <w:szCs w:val="24"/>
        </w:rPr>
        <w:t>Team Teach promotes positive behaviour through teamwork, personal safety, and effective communication. Its focus is on de-escalation—both verbal and non-verbal—to reduce the need for physical intervention.</w:t>
      </w:r>
    </w:p>
    <w:p w14:paraId="6BA19D4C" w14:textId="77777777" w:rsidR="00F65B74" w:rsidRPr="00F65B74" w:rsidRDefault="00F65B74" w:rsidP="00F65B74">
      <w:pPr>
        <w:pStyle w:val="NoSpacing"/>
        <w:rPr>
          <w:rFonts w:ascii="Calibri" w:hAnsi="Calibri" w:cs="Calibri"/>
          <w:sz w:val="24"/>
          <w:szCs w:val="24"/>
        </w:rPr>
      </w:pPr>
    </w:p>
    <w:p w14:paraId="27E4627C" w14:textId="77777777" w:rsidR="00F65B74" w:rsidRDefault="00F65B74" w:rsidP="00F65B74">
      <w:pPr>
        <w:pStyle w:val="NoSpacing"/>
        <w:rPr>
          <w:rFonts w:ascii="Calibri" w:hAnsi="Calibri" w:cs="Calibri"/>
          <w:sz w:val="24"/>
          <w:szCs w:val="24"/>
        </w:rPr>
      </w:pPr>
      <w:r w:rsidRPr="00F65B74">
        <w:rPr>
          <w:rFonts w:ascii="Calibri" w:hAnsi="Calibri" w:cs="Calibri"/>
          <w:sz w:val="24"/>
          <w:szCs w:val="24"/>
        </w:rPr>
        <w:t>When necessary, staff trained in Team Teach use safe, approved handling techniques as a last resort to manage conflict, protect individuals, and maintain positive relationships. These techniques support reflection, repair, and accountability.</w:t>
      </w:r>
    </w:p>
    <w:p w14:paraId="064DE77C" w14:textId="77777777" w:rsidR="00F65B74" w:rsidRPr="00F65B74" w:rsidRDefault="00F65B74" w:rsidP="00F65B74">
      <w:pPr>
        <w:pStyle w:val="NoSpacing"/>
        <w:rPr>
          <w:rFonts w:ascii="Calibri" w:hAnsi="Calibri" w:cs="Calibri"/>
          <w:sz w:val="24"/>
          <w:szCs w:val="24"/>
        </w:rPr>
      </w:pPr>
    </w:p>
    <w:p w14:paraId="7FA3079C" w14:textId="77777777" w:rsidR="00F65B74" w:rsidRPr="00F65B74" w:rsidRDefault="00F65B74" w:rsidP="00F65B74">
      <w:pPr>
        <w:pStyle w:val="NoSpacing"/>
        <w:rPr>
          <w:rFonts w:ascii="Calibri" w:hAnsi="Calibri" w:cs="Calibri"/>
          <w:sz w:val="24"/>
          <w:szCs w:val="24"/>
        </w:rPr>
      </w:pPr>
      <w:r w:rsidRPr="00F65B74">
        <w:rPr>
          <w:rFonts w:ascii="Calibri" w:hAnsi="Calibri" w:cs="Calibri"/>
          <w:sz w:val="24"/>
          <w:szCs w:val="24"/>
        </w:rPr>
        <w:t>Team Teach aligns with Positive Behavioural Support (PBS) and helps reduce serious incidents by:</w:t>
      </w:r>
    </w:p>
    <w:p w14:paraId="2C67E056" w14:textId="77777777" w:rsidR="00F65B74" w:rsidRPr="00F65B74" w:rsidRDefault="00F65B74" w:rsidP="00445A24">
      <w:pPr>
        <w:pStyle w:val="NoSpacing"/>
        <w:numPr>
          <w:ilvl w:val="0"/>
          <w:numId w:val="20"/>
        </w:numPr>
        <w:rPr>
          <w:rFonts w:ascii="Calibri" w:hAnsi="Calibri" w:cs="Calibri"/>
          <w:sz w:val="24"/>
          <w:szCs w:val="24"/>
        </w:rPr>
      </w:pPr>
      <w:r w:rsidRPr="00F65B74">
        <w:rPr>
          <w:rFonts w:ascii="Calibri" w:hAnsi="Calibri" w:cs="Calibri"/>
          <w:sz w:val="24"/>
          <w:szCs w:val="24"/>
        </w:rPr>
        <w:t>Promoting safe, respectful responses to challenging behaviour</w:t>
      </w:r>
    </w:p>
    <w:p w14:paraId="2816160A" w14:textId="77777777" w:rsidR="00F65B74" w:rsidRPr="00F65B74" w:rsidRDefault="00F65B74" w:rsidP="00445A24">
      <w:pPr>
        <w:pStyle w:val="NoSpacing"/>
        <w:numPr>
          <w:ilvl w:val="0"/>
          <w:numId w:val="20"/>
        </w:numPr>
        <w:rPr>
          <w:rFonts w:ascii="Calibri" w:hAnsi="Calibri" w:cs="Calibri"/>
          <w:sz w:val="24"/>
          <w:szCs w:val="24"/>
        </w:rPr>
      </w:pPr>
      <w:r w:rsidRPr="00F65B74">
        <w:rPr>
          <w:rFonts w:ascii="Calibri" w:hAnsi="Calibri" w:cs="Calibri"/>
          <w:sz w:val="24"/>
          <w:szCs w:val="24"/>
        </w:rPr>
        <w:t>Emphasising the importance of recording, reporting, and reviewing incidents</w:t>
      </w:r>
    </w:p>
    <w:p w14:paraId="72584C74" w14:textId="77777777" w:rsidR="00F65B74" w:rsidRDefault="00F65B74" w:rsidP="00445A24">
      <w:pPr>
        <w:pStyle w:val="NoSpacing"/>
        <w:numPr>
          <w:ilvl w:val="0"/>
          <w:numId w:val="20"/>
        </w:numPr>
        <w:rPr>
          <w:rFonts w:ascii="Calibri" w:hAnsi="Calibri" w:cs="Calibri"/>
          <w:sz w:val="24"/>
          <w:szCs w:val="24"/>
        </w:rPr>
      </w:pPr>
      <w:r w:rsidRPr="00F65B74">
        <w:rPr>
          <w:rFonts w:ascii="Calibri" w:hAnsi="Calibri" w:cs="Calibri"/>
          <w:sz w:val="24"/>
          <w:szCs w:val="24"/>
        </w:rPr>
        <w:t>Recognising that while injury is rare, minor accidental harm (</w:t>
      </w:r>
      <w:proofErr w:type="gramStart"/>
      <w:r w:rsidRPr="00F65B74">
        <w:rPr>
          <w:rFonts w:ascii="Calibri" w:hAnsi="Calibri" w:cs="Calibri"/>
          <w:sz w:val="24"/>
          <w:szCs w:val="24"/>
        </w:rPr>
        <w:t>e.g.</w:t>
      </w:r>
      <w:proofErr w:type="gramEnd"/>
      <w:r w:rsidRPr="00F65B74">
        <w:rPr>
          <w:rFonts w:ascii="Calibri" w:hAnsi="Calibri" w:cs="Calibri"/>
          <w:sz w:val="24"/>
          <w:szCs w:val="24"/>
        </w:rPr>
        <w:t xml:space="preserve"> bruising) may occur and is not considered a failure of technique</w:t>
      </w:r>
    </w:p>
    <w:p w14:paraId="6A3C8957" w14:textId="77777777" w:rsidR="00F65B74" w:rsidRPr="00F65B74" w:rsidRDefault="00F65B74" w:rsidP="00F65B74">
      <w:pPr>
        <w:pStyle w:val="NoSpacing"/>
        <w:ind w:left="720"/>
        <w:rPr>
          <w:rFonts w:ascii="Calibri" w:hAnsi="Calibri" w:cs="Calibri"/>
          <w:sz w:val="24"/>
          <w:szCs w:val="24"/>
        </w:rPr>
      </w:pPr>
    </w:p>
    <w:p w14:paraId="691A865B" w14:textId="2F6DC1C6" w:rsidR="00F65B74" w:rsidRDefault="00F65B74" w:rsidP="004519CD">
      <w:pPr>
        <w:pStyle w:val="NoSpacing"/>
        <w:rPr>
          <w:rFonts w:ascii="Calibri" w:hAnsi="Calibri" w:cs="Calibri"/>
          <w:b/>
          <w:bCs/>
          <w:sz w:val="24"/>
          <w:szCs w:val="24"/>
        </w:rPr>
      </w:pPr>
      <w:r w:rsidRPr="00F65B74">
        <w:rPr>
          <w:rFonts w:ascii="Calibri" w:hAnsi="Calibri" w:cs="Calibri"/>
          <w:b/>
          <w:bCs/>
          <w:sz w:val="24"/>
          <w:szCs w:val="24"/>
        </w:rPr>
        <w:t>Positive handling is part of a whole-school approach to behaviour management, not a standalone solution.</w:t>
      </w:r>
    </w:p>
    <w:p w14:paraId="2259263D" w14:textId="77777777" w:rsidR="0019456F" w:rsidRDefault="0019456F" w:rsidP="0028632E">
      <w:pPr>
        <w:pStyle w:val="NoSpacing"/>
        <w:rPr>
          <w:rFonts w:ascii="Calibri" w:hAnsi="Calibri" w:cs="Calibri"/>
          <w:b/>
          <w:bCs/>
          <w:sz w:val="24"/>
          <w:szCs w:val="24"/>
        </w:rPr>
      </w:pPr>
    </w:p>
    <w:p w14:paraId="125FC78F" w14:textId="26F50F50" w:rsidR="0028632E" w:rsidRPr="0028632E" w:rsidRDefault="0028632E" w:rsidP="0028632E">
      <w:pPr>
        <w:pStyle w:val="NoSpacing"/>
        <w:rPr>
          <w:rFonts w:ascii="Calibri" w:hAnsi="Calibri" w:cs="Calibri"/>
          <w:b/>
          <w:bCs/>
          <w:sz w:val="24"/>
          <w:szCs w:val="24"/>
        </w:rPr>
      </w:pPr>
      <w:r w:rsidRPr="0028632E">
        <w:rPr>
          <w:rFonts w:ascii="Calibri" w:hAnsi="Calibri" w:cs="Calibri"/>
          <w:b/>
          <w:bCs/>
          <w:sz w:val="24"/>
          <w:szCs w:val="24"/>
        </w:rPr>
        <w:t>Parent/Carer Communication Following Incidents</w:t>
      </w:r>
    </w:p>
    <w:p w14:paraId="05DD3371" w14:textId="4B7FAC19" w:rsidR="0028632E" w:rsidRPr="0028632E" w:rsidRDefault="0028632E" w:rsidP="0028632E">
      <w:pPr>
        <w:pStyle w:val="NoSpacing"/>
        <w:rPr>
          <w:rFonts w:ascii="Calibri" w:hAnsi="Calibri" w:cs="Calibri"/>
          <w:sz w:val="24"/>
          <w:szCs w:val="24"/>
        </w:rPr>
      </w:pPr>
      <w:r w:rsidRPr="0028632E">
        <w:rPr>
          <w:rFonts w:ascii="Calibri" w:hAnsi="Calibri" w:cs="Calibri"/>
          <w:sz w:val="24"/>
          <w:szCs w:val="24"/>
        </w:rPr>
        <w:t>Staff must make every effort to inform parents/carers when a behavioural incident or physical restraint occurs. Details of the incident, including any injuries, should be shared during the conversation</w:t>
      </w:r>
      <w:r w:rsidR="00A23ED1">
        <w:rPr>
          <w:rFonts w:ascii="Calibri" w:hAnsi="Calibri" w:cs="Calibri"/>
          <w:sz w:val="24"/>
          <w:szCs w:val="24"/>
        </w:rPr>
        <w:t xml:space="preserve"> and this must be followed by </w:t>
      </w:r>
      <w:r w:rsidR="00A23ED1" w:rsidRPr="004D47BD">
        <w:rPr>
          <w:rFonts w:ascii="Calibri" w:hAnsi="Calibri" w:cs="Calibri"/>
          <w:b/>
          <w:bCs/>
          <w:sz w:val="24"/>
          <w:szCs w:val="24"/>
        </w:rPr>
        <w:t>written</w:t>
      </w:r>
      <w:r w:rsidR="00A23ED1">
        <w:rPr>
          <w:rFonts w:ascii="Calibri" w:hAnsi="Calibri" w:cs="Calibri"/>
          <w:sz w:val="24"/>
          <w:szCs w:val="24"/>
        </w:rPr>
        <w:t xml:space="preserve"> notification.</w:t>
      </w:r>
    </w:p>
    <w:p w14:paraId="22B2ACD7" w14:textId="77777777" w:rsidR="0028632E" w:rsidRPr="0028632E" w:rsidRDefault="0028632E" w:rsidP="0028632E">
      <w:pPr>
        <w:pStyle w:val="NoSpacing"/>
        <w:rPr>
          <w:rFonts w:ascii="Calibri" w:hAnsi="Calibri" w:cs="Calibri"/>
          <w:sz w:val="24"/>
          <w:szCs w:val="24"/>
        </w:rPr>
      </w:pPr>
    </w:p>
    <w:p w14:paraId="74E89F1F" w14:textId="25DE2D8B" w:rsidR="0028632E" w:rsidRPr="009F7B32" w:rsidRDefault="0028632E" w:rsidP="004519CD">
      <w:pPr>
        <w:pStyle w:val="NoSpacing"/>
        <w:rPr>
          <w:rFonts w:ascii="Calibri" w:hAnsi="Calibri" w:cs="Calibri"/>
          <w:sz w:val="24"/>
          <w:szCs w:val="24"/>
        </w:rPr>
      </w:pPr>
      <w:r w:rsidRPr="0028632E">
        <w:rPr>
          <w:rFonts w:ascii="Calibri" w:hAnsi="Calibri" w:cs="Calibri"/>
          <w:sz w:val="24"/>
          <w:szCs w:val="24"/>
        </w:rPr>
        <w:t>A brief summary of the call must be recorded on O&amp;U. If contact is unsuccessful, staff should log the time, number called and note if a message was left or no response was received.</w:t>
      </w:r>
    </w:p>
    <w:p w14:paraId="01C75797" w14:textId="77777777" w:rsidR="008B0B5E" w:rsidRDefault="008B0B5E" w:rsidP="004519CD">
      <w:pPr>
        <w:pStyle w:val="NoSpacing"/>
        <w:rPr>
          <w:rFonts w:ascii="Calibri" w:hAnsi="Calibri" w:cs="Calibri"/>
          <w:b/>
          <w:bCs/>
          <w:sz w:val="24"/>
          <w:szCs w:val="24"/>
        </w:rPr>
      </w:pPr>
    </w:p>
    <w:p w14:paraId="69C882F2" w14:textId="24B29D63" w:rsidR="00FC60EB" w:rsidRPr="0019456F" w:rsidRDefault="00FC60EB" w:rsidP="004519CD">
      <w:pPr>
        <w:pStyle w:val="NoSpacing"/>
        <w:rPr>
          <w:rFonts w:ascii="Calibri" w:hAnsi="Calibri" w:cs="Calibri"/>
          <w:b/>
          <w:bCs/>
          <w:sz w:val="24"/>
          <w:szCs w:val="24"/>
          <w:u w:val="single"/>
        </w:rPr>
      </w:pPr>
      <w:r w:rsidRPr="0019456F">
        <w:rPr>
          <w:rFonts w:ascii="Calibri" w:hAnsi="Calibri" w:cs="Calibri"/>
          <w:b/>
          <w:bCs/>
          <w:sz w:val="24"/>
          <w:szCs w:val="24"/>
          <w:u w:val="single"/>
        </w:rPr>
        <w:t xml:space="preserve">9. HEALTHY AND RESPECTFUL RELATIONSHIPS </w:t>
      </w:r>
    </w:p>
    <w:p w14:paraId="5774C15E" w14:textId="77777777" w:rsidR="0028632E" w:rsidRDefault="0028632E" w:rsidP="0028632E">
      <w:pPr>
        <w:pStyle w:val="NoSpacing"/>
        <w:rPr>
          <w:rFonts w:ascii="Calibri" w:hAnsi="Calibri" w:cs="Calibri"/>
          <w:sz w:val="24"/>
          <w:szCs w:val="24"/>
        </w:rPr>
      </w:pPr>
      <w:r w:rsidRPr="0028632E">
        <w:rPr>
          <w:rFonts w:ascii="Calibri" w:hAnsi="Calibri" w:cs="Calibri"/>
          <w:sz w:val="24"/>
          <w:szCs w:val="24"/>
        </w:rPr>
        <w:t>Our core values underpin healthy, respectful relationships: caring for ourselves, others, our environment, and always trying our best. We promote a strong sense of community, encouraging positive attitudes, mutual respect, and responsible citizenship.</w:t>
      </w:r>
    </w:p>
    <w:p w14:paraId="3652969C" w14:textId="77777777" w:rsidR="0028632E" w:rsidRPr="0028632E" w:rsidRDefault="0028632E" w:rsidP="0028632E">
      <w:pPr>
        <w:pStyle w:val="NoSpacing"/>
        <w:rPr>
          <w:rFonts w:ascii="Calibri" w:hAnsi="Calibri" w:cs="Calibri"/>
          <w:sz w:val="24"/>
          <w:szCs w:val="24"/>
        </w:rPr>
      </w:pPr>
    </w:p>
    <w:p w14:paraId="352B1D66" w14:textId="77777777" w:rsidR="0028632E" w:rsidRDefault="0028632E" w:rsidP="0028632E">
      <w:pPr>
        <w:pStyle w:val="NoSpacing"/>
        <w:rPr>
          <w:rFonts w:ascii="Calibri" w:hAnsi="Calibri" w:cs="Calibri"/>
          <w:sz w:val="24"/>
          <w:szCs w:val="24"/>
        </w:rPr>
      </w:pPr>
      <w:r w:rsidRPr="0028632E">
        <w:rPr>
          <w:rFonts w:ascii="Calibri" w:hAnsi="Calibri" w:cs="Calibri"/>
          <w:sz w:val="24"/>
          <w:szCs w:val="24"/>
        </w:rPr>
        <w:t xml:space="preserve">Staff and students can nominate peers for a </w:t>
      </w:r>
      <w:r w:rsidRPr="0028632E">
        <w:rPr>
          <w:rFonts w:ascii="Calibri" w:hAnsi="Calibri" w:cs="Calibri"/>
          <w:b/>
          <w:bCs/>
          <w:sz w:val="24"/>
          <w:szCs w:val="24"/>
        </w:rPr>
        <w:t>Proud Award</w:t>
      </w:r>
      <w:r w:rsidRPr="0028632E">
        <w:rPr>
          <w:rFonts w:ascii="Calibri" w:hAnsi="Calibri" w:cs="Calibri"/>
          <w:sz w:val="24"/>
          <w:szCs w:val="24"/>
        </w:rPr>
        <w:t xml:space="preserve"> in assembly to recognise kindness, helpfulness, or demonstration of core values.</w:t>
      </w:r>
    </w:p>
    <w:p w14:paraId="5FAF5FF4" w14:textId="77777777" w:rsidR="0028632E" w:rsidRPr="0028632E" w:rsidRDefault="0028632E" w:rsidP="0028632E">
      <w:pPr>
        <w:pStyle w:val="NoSpacing"/>
        <w:rPr>
          <w:rFonts w:ascii="Calibri" w:hAnsi="Calibri" w:cs="Calibri"/>
          <w:sz w:val="24"/>
          <w:szCs w:val="24"/>
        </w:rPr>
      </w:pPr>
    </w:p>
    <w:p w14:paraId="52139B42" w14:textId="77777777" w:rsidR="0028632E" w:rsidRDefault="0028632E" w:rsidP="0028632E">
      <w:pPr>
        <w:pStyle w:val="NoSpacing"/>
        <w:rPr>
          <w:rFonts w:ascii="Calibri" w:hAnsi="Calibri" w:cs="Calibri"/>
          <w:sz w:val="24"/>
          <w:szCs w:val="24"/>
        </w:rPr>
      </w:pPr>
      <w:r w:rsidRPr="0028632E">
        <w:rPr>
          <w:rFonts w:ascii="Calibri" w:hAnsi="Calibri" w:cs="Calibri"/>
          <w:sz w:val="24"/>
          <w:szCs w:val="24"/>
        </w:rPr>
        <w:t>Respecting others’ rights helps everyone feel safe, valued, and supported.</w:t>
      </w:r>
    </w:p>
    <w:p w14:paraId="4DA60DB7" w14:textId="77777777" w:rsidR="0028632E" w:rsidRPr="0028632E" w:rsidRDefault="0028632E" w:rsidP="0028632E">
      <w:pPr>
        <w:pStyle w:val="NoSpacing"/>
        <w:rPr>
          <w:rFonts w:ascii="Calibri" w:hAnsi="Calibri" w:cs="Calibri"/>
          <w:sz w:val="24"/>
          <w:szCs w:val="24"/>
        </w:rPr>
      </w:pPr>
    </w:p>
    <w:p w14:paraId="55381E93" w14:textId="77777777" w:rsidR="0028632E" w:rsidRPr="0028632E" w:rsidRDefault="0028632E" w:rsidP="0028632E">
      <w:pPr>
        <w:pStyle w:val="NoSpacing"/>
        <w:rPr>
          <w:rFonts w:ascii="Calibri" w:hAnsi="Calibri" w:cs="Calibri"/>
          <w:b/>
          <w:bCs/>
          <w:sz w:val="24"/>
          <w:szCs w:val="24"/>
        </w:rPr>
      </w:pPr>
      <w:r w:rsidRPr="0028632E">
        <w:rPr>
          <w:rFonts w:ascii="Calibri" w:hAnsi="Calibri" w:cs="Calibri"/>
          <w:b/>
          <w:bCs/>
          <w:sz w:val="24"/>
          <w:szCs w:val="24"/>
        </w:rPr>
        <w:t>Child-on-Child Abuse</w:t>
      </w:r>
    </w:p>
    <w:p w14:paraId="64F9C0F2" w14:textId="77777777" w:rsidR="0028632E" w:rsidRPr="0028632E" w:rsidRDefault="0028632E" w:rsidP="0028632E">
      <w:pPr>
        <w:pStyle w:val="NoSpacing"/>
        <w:rPr>
          <w:rFonts w:ascii="Calibri" w:hAnsi="Calibri" w:cs="Calibri"/>
          <w:sz w:val="24"/>
          <w:szCs w:val="24"/>
        </w:rPr>
      </w:pPr>
      <w:r w:rsidRPr="0028632E">
        <w:rPr>
          <w:rFonts w:ascii="Calibri" w:hAnsi="Calibri" w:cs="Calibri"/>
          <w:sz w:val="24"/>
          <w:szCs w:val="24"/>
        </w:rPr>
        <w:t>Staff must challenge any inappropriate peer behaviour that may be abusive. Dismissing actions as “banter” or “just part of growing up” risks normalising abuse and creating unsafe environments.</w:t>
      </w:r>
    </w:p>
    <w:p w14:paraId="22D2EC69" w14:textId="77777777" w:rsidR="003728B7" w:rsidRDefault="003728B7" w:rsidP="0028632E">
      <w:pPr>
        <w:pStyle w:val="NoSpacing"/>
        <w:rPr>
          <w:rFonts w:ascii="Calibri" w:hAnsi="Calibri" w:cs="Calibri"/>
          <w:b/>
          <w:bCs/>
          <w:sz w:val="24"/>
          <w:szCs w:val="24"/>
        </w:rPr>
      </w:pPr>
    </w:p>
    <w:p w14:paraId="5C6BF20F" w14:textId="2C28585F" w:rsidR="0028632E" w:rsidRDefault="0028632E" w:rsidP="0028632E">
      <w:pPr>
        <w:pStyle w:val="NoSpacing"/>
        <w:rPr>
          <w:rFonts w:ascii="Calibri" w:hAnsi="Calibri" w:cs="Calibri"/>
          <w:sz w:val="24"/>
          <w:szCs w:val="24"/>
        </w:rPr>
      </w:pPr>
      <w:r w:rsidRPr="0028632E">
        <w:rPr>
          <w:rFonts w:ascii="Calibri" w:hAnsi="Calibri" w:cs="Calibri"/>
          <w:b/>
          <w:bCs/>
          <w:sz w:val="24"/>
          <w:szCs w:val="24"/>
        </w:rPr>
        <w:t>All incidents of child-on-child abuse must be reported to the DSL</w:t>
      </w:r>
      <w:r w:rsidRPr="0028632E">
        <w:rPr>
          <w:rFonts w:ascii="Calibri" w:hAnsi="Calibri" w:cs="Calibri"/>
          <w:sz w:val="24"/>
          <w:szCs w:val="24"/>
        </w:rPr>
        <w:t xml:space="preserve"> in line with safeguarding procedures.</w:t>
      </w:r>
    </w:p>
    <w:p w14:paraId="247878B5" w14:textId="77777777" w:rsidR="009F7B32" w:rsidRDefault="009F7B32" w:rsidP="0028632E">
      <w:pPr>
        <w:pStyle w:val="NoSpacing"/>
        <w:rPr>
          <w:rFonts w:ascii="Calibri" w:hAnsi="Calibri" w:cs="Calibri"/>
          <w:b/>
          <w:bCs/>
          <w:sz w:val="24"/>
          <w:szCs w:val="24"/>
          <w:u w:val="single"/>
        </w:rPr>
      </w:pPr>
    </w:p>
    <w:p w14:paraId="4B2AA78B" w14:textId="77777777" w:rsidR="009F7B32" w:rsidRDefault="009F7B32" w:rsidP="0028632E">
      <w:pPr>
        <w:pStyle w:val="NoSpacing"/>
        <w:rPr>
          <w:rFonts w:ascii="Calibri" w:hAnsi="Calibri" w:cs="Calibri"/>
          <w:b/>
          <w:bCs/>
          <w:sz w:val="24"/>
          <w:szCs w:val="24"/>
          <w:u w:val="single"/>
        </w:rPr>
      </w:pPr>
    </w:p>
    <w:p w14:paraId="090E8C5C" w14:textId="578602EA" w:rsidR="0028632E" w:rsidRPr="0019456F" w:rsidRDefault="0028632E" w:rsidP="0028632E">
      <w:pPr>
        <w:pStyle w:val="NoSpacing"/>
        <w:rPr>
          <w:rFonts w:ascii="Calibri" w:hAnsi="Calibri" w:cs="Calibri"/>
          <w:b/>
          <w:bCs/>
          <w:sz w:val="24"/>
          <w:szCs w:val="24"/>
          <w:u w:val="single"/>
        </w:rPr>
      </w:pPr>
      <w:r w:rsidRPr="0019456F">
        <w:rPr>
          <w:rFonts w:ascii="Calibri" w:hAnsi="Calibri" w:cs="Calibri"/>
          <w:b/>
          <w:bCs/>
          <w:sz w:val="24"/>
          <w:szCs w:val="24"/>
          <w:u w:val="single"/>
        </w:rPr>
        <w:t>10. LEGISLATION AND STATUTORY REQUIREMENTS</w:t>
      </w:r>
    </w:p>
    <w:p w14:paraId="0C6CFCDA" w14:textId="77777777" w:rsidR="0028632E" w:rsidRPr="0028632E" w:rsidRDefault="0028632E" w:rsidP="0028632E">
      <w:pPr>
        <w:pStyle w:val="NoSpacing"/>
        <w:rPr>
          <w:rFonts w:ascii="Calibri" w:hAnsi="Calibri" w:cs="Calibri"/>
          <w:sz w:val="24"/>
          <w:szCs w:val="24"/>
        </w:rPr>
      </w:pPr>
      <w:r w:rsidRPr="0028632E">
        <w:rPr>
          <w:rFonts w:ascii="Calibri" w:hAnsi="Calibri" w:cs="Calibri"/>
          <w:sz w:val="24"/>
          <w:szCs w:val="24"/>
        </w:rPr>
        <w:t>This policy is informed by guidance from the Department for Education (DfE), including:</w:t>
      </w:r>
    </w:p>
    <w:p w14:paraId="4C2CFFCD" w14:textId="77777777" w:rsidR="0028632E" w:rsidRPr="0028632E" w:rsidRDefault="0028632E" w:rsidP="00445A24">
      <w:pPr>
        <w:pStyle w:val="NoSpacing"/>
        <w:numPr>
          <w:ilvl w:val="0"/>
          <w:numId w:val="26"/>
        </w:numPr>
        <w:rPr>
          <w:rFonts w:ascii="Calibri" w:hAnsi="Calibri" w:cs="Calibri"/>
          <w:sz w:val="24"/>
          <w:szCs w:val="24"/>
        </w:rPr>
      </w:pPr>
      <w:r w:rsidRPr="0028632E">
        <w:rPr>
          <w:rFonts w:ascii="Calibri" w:hAnsi="Calibri" w:cs="Calibri"/>
          <w:sz w:val="24"/>
          <w:szCs w:val="24"/>
        </w:rPr>
        <w:t>Behaviour and discipline in schools</w:t>
      </w:r>
    </w:p>
    <w:p w14:paraId="755E35AF" w14:textId="77777777" w:rsidR="0028632E" w:rsidRPr="0028632E" w:rsidRDefault="0028632E" w:rsidP="00445A24">
      <w:pPr>
        <w:pStyle w:val="NoSpacing"/>
        <w:numPr>
          <w:ilvl w:val="0"/>
          <w:numId w:val="26"/>
        </w:numPr>
        <w:rPr>
          <w:rFonts w:ascii="Calibri" w:hAnsi="Calibri" w:cs="Calibri"/>
          <w:sz w:val="24"/>
          <w:szCs w:val="24"/>
        </w:rPr>
      </w:pPr>
      <w:r w:rsidRPr="0028632E">
        <w:rPr>
          <w:rFonts w:ascii="Calibri" w:hAnsi="Calibri" w:cs="Calibri"/>
          <w:sz w:val="24"/>
          <w:szCs w:val="24"/>
        </w:rPr>
        <w:t>Searching, screening and confiscation</w:t>
      </w:r>
    </w:p>
    <w:p w14:paraId="2B662FD3" w14:textId="77777777" w:rsidR="00470522" w:rsidRPr="004D47BD" w:rsidRDefault="00470522" w:rsidP="00470522">
      <w:pPr>
        <w:pStyle w:val="NoSpacing"/>
        <w:numPr>
          <w:ilvl w:val="0"/>
          <w:numId w:val="26"/>
        </w:numPr>
        <w:rPr>
          <w:rFonts w:ascii="Calibri" w:hAnsi="Calibri" w:cs="Calibri"/>
          <w:sz w:val="24"/>
          <w:szCs w:val="24"/>
        </w:rPr>
      </w:pPr>
      <w:r w:rsidRPr="004D47BD">
        <w:rPr>
          <w:rFonts w:ascii="Calibri" w:hAnsi="Calibri" w:cs="Calibri"/>
          <w:sz w:val="24"/>
          <w:szCs w:val="24"/>
        </w:rPr>
        <w:t>Restrictive interventions, including use of reasonable force, in schools (April 2026) – GOV.UK</w:t>
      </w:r>
    </w:p>
    <w:p w14:paraId="08388A38" w14:textId="77777777" w:rsidR="0028632E" w:rsidRPr="0028632E" w:rsidRDefault="0028632E" w:rsidP="00445A24">
      <w:pPr>
        <w:pStyle w:val="NoSpacing"/>
        <w:numPr>
          <w:ilvl w:val="0"/>
          <w:numId w:val="26"/>
        </w:numPr>
        <w:rPr>
          <w:rFonts w:ascii="Calibri" w:hAnsi="Calibri" w:cs="Calibri"/>
          <w:sz w:val="24"/>
          <w:szCs w:val="24"/>
        </w:rPr>
      </w:pPr>
      <w:r w:rsidRPr="0028632E">
        <w:rPr>
          <w:rFonts w:ascii="Calibri" w:hAnsi="Calibri" w:cs="Calibri"/>
          <w:sz w:val="24"/>
          <w:szCs w:val="24"/>
        </w:rPr>
        <w:t>Supporting pupils with medical conditions</w:t>
      </w:r>
    </w:p>
    <w:p w14:paraId="7C1B370B" w14:textId="77777777" w:rsidR="0028632E" w:rsidRPr="0028632E" w:rsidRDefault="0028632E" w:rsidP="00445A24">
      <w:pPr>
        <w:pStyle w:val="NoSpacing"/>
        <w:numPr>
          <w:ilvl w:val="0"/>
          <w:numId w:val="26"/>
        </w:numPr>
        <w:rPr>
          <w:rFonts w:ascii="Calibri" w:hAnsi="Calibri" w:cs="Calibri"/>
          <w:sz w:val="24"/>
          <w:szCs w:val="24"/>
        </w:rPr>
      </w:pPr>
      <w:r w:rsidRPr="0028632E">
        <w:rPr>
          <w:rFonts w:ascii="Calibri" w:hAnsi="Calibri" w:cs="Calibri"/>
          <w:sz w:val="24"/>
          <w:szCs w:val="24"/>
        </w:rPr>
        <w:t>The Equality Act 2010</w:t>
      </w:r>
    </w:p>
    <w:p w14:paraId="48692D30" w14:textId="5AFC8DF1" w:rsidR="0019456F" w:rsidRPr="009F7B32" w:rsidRDefault="0028632E" w:rsidP="009F7B32">
      <w:pPr>
        <w:pStyle w:val="NoSpacing"/>
        <w:numPr>
          <w:ilvl w:val="0"/>
          <w:numId w:val="26"/>
        </w:numPr>
        <w:rPr>
          <w:rFonts w:ascii="Calibri" w:hAnsi="Calibri" w:cs="Calibri"/>
          <w:sz w:val="24"/>
          <w:szCs w:val="24"/>
        </w:rPr>
      </w:pPr>
      <w:r w:rsidRPr="0028632E">
        <w:rPr>
          <w:rFonts w:ascii="Calibri" w:hAnsi="Calibri" w:cs="Calibri"/>
          <w:sz w:val="24"/>
          <w:szCs w:val="24"/>
        </w:rPr>
        <w:t>The SEND Code of Practice</w:t>
      </w:r>
    </w:p>
    <w:p w14:paraId="25E6A38E" w14:textId="77777777" w:rsidR="00470522" w:rsidRDefault="00470522" w:rsidP="0028632E">
      <w:pPr>
        <w:pStyle w:val="NoSpacing"/>
        <w:rPr>
          <w:rFonts w:ascii="Calibri" w:hAnsi="Calibri" w:cs="Calibri"/>
          <w:sz w:val="24"/>
          <w:szCs w:val="24"/>
        </w:rPr>
      </w:pPr>
    </w:p>
    <w:p w14:paraId="1A65D1FE" w14:textId="77777777" w:rsidR="009F7B32" w:rsidRDefault="009F7B32" w:rsidP="0028632E">
      <w:pPr>
        <w:pStyle w:val="NoSpacing"/>
        <w:rPr>
          <w:rFonts w:ascii="Calibri" w:hAnsi="Calibri" w:cs="Calibri"/>
          <w:sz w:val="24"/>
          <w:szCs w:val="24"/>
        </w:rPr>
      </w:pPr>
    </w:p>
    <w:p w14:paraId="2E65AEE1" w14:textId="496748EF" w:rsidR="0028632E" w:rsidRPr="0028632E" w:rsidRDefault="0028632E" w:rsidP="0028632E">
      <w:pPr>
        <w:pStyle w:val="NoSpacing"/>
        <w:rPr>
          <w:rFonts w:ascii="Calibri" w:hAnsi="Calibri" w:cs="Calibri"/>
          <w:sz w:val="24"/>
          <w:szCs w:val="24"/>
        </w:rPr>
      </w:pPr>
      <w:r w:rsidRPr="0028632E">
        <w:rPr>
          <w:rFonts w:ascii="Calibri" w:hAnsi="Calibri" w:cs="Calibri"/>
          <w:sz w:val="24"/>
          <w:szCs w:val="24"/>
        </w:rPr>
        <w:lastRenderedPageBreak/>
        <w:t>It also reflects legal duties under:</w:t>
      </w:r>
    </w:p>
    <w:p w14:paraId="0DF2B513" w14:textId="77777777" w:rsidR="0028632E" w:rsidRPr="0028632E" w:rsidRDefault="0028632E" w:rsidP="00445A24">
      <w:pPr>
        <w:pStyle w:val="NoSpacing"/>
        <w:numPr>
          <w:ilvl w:val="0"/>
          <w:numId w:val="27"/>
        </w:numPr>
        <w:rPr>
          <w:rFonts w:ascii="Calibri" w:hAnsi="Calibri" w:cs="Calibri"/>
          <w:sz w:val="24"/>
          <w:szCs w:val="24"/>
        </w:rPr>
      </w:pPr>
      <w:r w:rsidRPr="0028632E">
        <w:rPr>
          <w:rFonts w:ascii="Calibri" w:hAnsi="Calibri" w:cs="Calibri"/>
          <w:sz w:val="24"/>
          <w:szCs w:val="24"/>
        </w:rPr>
        <w:t>Section 175, Education Act 2002 – safeguarding and promoting pupil welfare</w:t>
      </w:r>
    </w:p>
    <w:p w14:paraId="33194A62" w14:textId="77777777" w:rsidR="0028632E" w:rsidRPr="0028632E" w:rsidRDefault="0028632E" w:rsidP="00445A24">
      <w:pPr>
        <w:pStyle w:val="NoSpacing"/>
        <w:numPr>
          <w:ilvl w:val="0"/>
          <w:numId w:val="27"/>
        </w:numPr>
        <w:rPr>
          <w:rFonts w:ascii="Calibri" w:hAnsi="Calibri" w:cs="Calibri"/>
          <w:sz w:val="24"/>
          <w:szCs w:val="24"/>
        </w:rPr>
      </w:pPr>
      <w:r w:rsidRPr="0028632E">
        <w:rPr>
          <w:rFonts w:ascii="Calibri" w:hAnsi="Calibri" w:cs="Calibri"/>
          <w:sz w:val="24"/>
          <w:szCs w:val="24"/>
        </w:rPr>
        <w:t>Sections 88–94, Education and Inspections Act 2006 – regulating behaviour, publishing behaviour policies, and authority to confiscate property</w:t>
      </w:r>
    </w:p>
    <w:p w14:paraId="6C475915" w14:textId="77777777" w:rsidR="0028632E" w:rsidRPr="0028632E" w:rsidRDefault="0028632E" w:rsidP="00445A24">
      <w:pPr>
        <w:pStyle w:val="NoSpacing"/>
        <w:numPr>
          <w:ilvl w:val="0"/>
          <w:numId w:val="27"/>
        </w:numPr>
        <w:rPr>
          <w:rFonts w:ascii="Calibri" w:hAnsi="Calibri" w:cs="Calibri"/>
          <w:b/>
          <w:bCs/>
          <w:sz w:val="24"/>
          <w:szCs w:val="24"/>
        </w:rPr>
      </w:pPr>
      <w:r w:rsidRPr="0028632E">
        <w:rPr>
          <w:rFonts w:ascii="Calibri" w:hAnsi="Calibri" w:cs="Calibri"/>
          <w:sz w:val="24"/>
          <w:szCs w:val="24"/>
        </w:rPr>
        <w:t>DfE guidance requiring maintained schools to publish their behaviour policy online</w:t>
      </w:r>
    </w:p>
    <w:p w14:paraId="08315F69" w14:textId="05F7731E" w:rsidR="0028632E" w:rsidRPr="0028632E" w:rsidRDefault="0028632E" w:rsidP="0028632E">
      <w:pPr>
        <w:pStyle w:val="NoSpacing"/>
        <w:rPr>
          <w:rFonts w:ascii="Calibri" w:hAnsi="Calibri" w:cs="Calibri"/>
          <w:b/>
          <w:bCs/>
          <w:sz w:val="24"/>
          <w:szCs w:val="24"/>
        </w:rPr>
      </w:pPr>
    </w:p>
    <w:p w14:paraId="6925FE75" w14:textId="4C39BEDB" w:rsidR="0028632E" w:rsidRDefault="0028632E" w:rsidP="0028632E">
      <w:pPr>
        <w:pStyle w:val="NoSpacing"/>
        <w:rPr>
          <w:rFonts w:ascii="Calibri" w:hAnsi="Calibri" w:cs="Calibri"/>
          <w:b/>
          <w:bCs/>
          <w:sz w:val="24"/>
          <w:szCs w:val="24"/>
        </w:rPr>
      </w:pPr>
      <w:r w:rsidRPr="0028632E">
        <w:rPr>
          <w:rFonts w:ascii="Calibri" w:hAnsi="Calibri" w:cs="Calibri"/>
          <w:b/>
          <w:bCs/>
          <w:sz w:val="24"/>
          <w:szCs w:val="24"/>
        </w:rPr>
        <w:t>Student Support</w:t>
      </w:r>
    </w:p>
    <w:p w14:paraId="719FBAFF" w14:textId="77777777" w:rsidR="0028632E" w:rsidRPr="0028632E" w:rsidRDefault="0028632E" w:rsidP="0028632E">
      <w:pPr>
        <w:pStyle w:val="NoSpacing"/>
        <w:rPr>
          <w:rFonts w:ascii="Calibri" w:hAnsi="Calibri" w:cs="Calibri"/>
          <w:sz w:val="24"/>
          <w:szCs w:val="24"/>
        </w:rPr>
      </w:pPr>
      <w:r w:rsidRPr="0028632E">
        <w:rPr>
          <w:rFonts w:ascii="Calibri" w:hAnsi="Calibri" w:cs="Calibri"/>
          <w:sz w:val="24"/>
          <w:szCs w:val="24"/>
        </w:rPr>
        <w:t>PCHS&amp;C is committed to equity and inclusion. Under the Equality Act 2010, we ensure pupils with protected characteristics are not disadvantaged. Behaviour support is tailored to individual needs.</w:t>
      </w:r>
    </w:p>
    <w:p w14:paraId="51A1673B" w14:textId="77777777" w:rsidR="0019456F" w:rsidRPr="0019456F" w:rsidRDefault="0019456F" w:rsidP="0028632E">
      <w:pPr>
        <w:pStyle w:val="NoSpacing"/>
        <w:rPr>
          <w:rFonts w:ascii="Calibri" w:hAnsi="Calibri" w:cs="Calibri"/>
          <w:sz w:val="24"/>
          <w:szCs w:val="24"/>
        </w:rPr>
      </w:pPr>
    </w:p>
    <w:p w14:paraId="17D5C971" w14:textId="5A4B9B30" w:rsidR="0028632E" w:rsidRPr="0028632E" w:rsidRDefault="0028632E" w:rsidP="0028632E">
      <w:pPr>
        <w:pStyle w:val="NoSpacing"/>
        <w:rPr>
          <w:rFonts w:ascii="Calibri" w:hAnsi="Calibri" w:cs="Calibri"/>
          <w:sz w:val="24"/>
          <w:szCs w:val="24"/>
        </w:rPr>
      </w:pPr>
      <w:r w:rsidRPr="0028632E">
        <w:rPr>
          <w:rFonts w:ascii="Calibri" w:hAnsi="Calibri" w:cs="Calibri"/>
          <w:sz w:val="24"/>
          <w:szCs w:val="24"/>
        </w:rPr>
        <w:t xml:space="preserve">The </w:t>
      </w:r>
      <w:r w:rsidR="0019456F" w:rsidRPr="004D47BD">
        <w:rPr>
          <w:rFonts w:ascii="Calibri" w:hAnsi="Calibri" w:cs="Calibri"/>
          <w:sz w:val="24"/>
          <w:szCs w:val="24"/>
        </w:rPr>
        <w:t>Deputy</w:t>
      </w:r>
      <w:r w:rsidRPr="004D47BD">
        <w:rPr>
          <w:rFonts w:ascii="Calibri" w:hAnsi="Calibri" w:cs="Calibri"/>
          <w:sz w:val="24"/>
          <w:szCs w:val="24"/>
        </w:rPr>
        <w:t xml:space="preserve"> Headteacher</w:t>
      </w:r>
      <w:r w:rsidR="00470522" w:rsidRPr="004D47BD">
        <w:rPr>
          <w:rFonts w:ascii="Calibri" w:hAnsi="Calibri" w:cs="Calibri"/>
          <w:sz w:val="24"/>
          <w:szCs w:val="24"/>
        </w:rPr>
        <w:t xml:space="preserve"> / SLT</w:t>
      </w:r>
      <w:r w:rsidRPr="004D47BD">
        <w:rPr>
          <w:rFonts w:ascii="Calibri" w:hAnsi="Calibri" w:cs="Calibri"/>
          <w:sz w:val="24"/>
          <w:szCs w:val="24"/>
        </w:rPr>
        <w:t xml:space="preserve"> assesses</w:t>
      </w:r>
      <w:r w:rsidRPr="0028632E">
        <w:rPr>
          <w:rFonts w:ascii="Calibri" w:hAnsi="Calibri" w:cs="Calibri"/>
          <w:sz w:val="24"/>
          <w:szCs w:val="24"/>
        </w:rPr>
        <w:t xml:space="preserve"> students with persistent behavioural challenges to identify unmet needs. Where necessary, support is coordinated with specialists (</w:t>
      </w:r>
      <w:proofErr w:type="gramStart"/>
      <w:r w:rsidRPr="0028632E">
        <w:rPr>
          <w:rFonts w:ascii="Calibri" w:hAnsi="Calibri" w:cs="Calibri"/>
          <w:sz w:val="24"/>
          <w:szCs w:val="24"/>
        </w:rPr>
        <w:t>e.g.</w:t>
      </w:r>
      <w:proofErr w:type="gramEnd"/>
      <w:r w:rsidRPr="0028632E">
        <w:rPr>
          <w:rFonts w:ascii="Calibri" w:hAnsi="Calibri" w:cs="Calibri"/>
          <w:sz w:val="24"/>
          <w:szCs w:val="24"/>
        </w:rPr>
        <w:t xml:space="preserve"> educational psychologists, medical professionals).</w:t>
      </w:r>
    </w:p>
    <w:p w14:paraId="19F32EEB" w14:textId="77777777" w:rsidR="0019456F" w:rsidRPr="0019456F" w:rsidRDefault="0019456F" w:rsidP="0028632E">
      <w:pPr>
        <w:pStyle w:val="NoSpacing"/>
        <w:rPr>
          <w:rFonts w:ascii="Calibri" w:hAnsi="Calibri" w:cs="Calibri"/>
          <w:sz w:val="24"/>
          <w:szCs w:val="24"/>
        </w:rPr>
      </w:pPr>
    </w:p>
    <w:p w14:paraId="7F9DB0D0" w14:textId="7EA1A2E5" w:rsidR="0028632E" w:rsidRPr="0028632E" w:rsidRDefault="0028632E" w:rsidP="0028632E">
      <w:pPr>
        <w:pStyle w:val="NoSpacing"/>
        <w:rPr>
          <w:rFonts w:ascii="Calibri" w:hAnsi="Calibri" w:cs="Calibri"/>
          <w:sz w:val="24"/>
          <w:szCs w:val="24"/>
        </w:rPr>
      </w:pPr>
      <w:r w:rsidRPr="0028632E">
        <w:rPr>
          <w:rFonts w:ascii="Calibri" w:hAnsi="Calibri" w:cs="Calibri"/>
          <w:sz w:val="24"/>
          <w:szCs w:val="24"/>
        </w:rPr>
        <w:t>For students with acute needs, we work with external agencies and families to develop and regularly review personalised support plans. Multi-agency assessments may be initiated for pupils with ongoing disruptive behaviour.</w:t>
      </w:r>
    </w:p>
    <w:p w14:paraId="5515EBC2" w14:textId="77777777" w:rsidR="004519CD" w:rsidRPr="004519CD" w:rsidRDefault="004519CD" w:rsidP="004519CD">
      <w:pPr>
        <w:pStyle w:val="NoSpacing"/>
        <w:rPr>
          <w:rFonts w:ascii="Calibri" w:hAnsi="Calibri" w:cs="Calibri"/>
          <w:sz w:val="24"/>
          <w:szCs w:val="24"/>
        </w:rPr>
      </w:pPr>
    </w:p>
    <w:p w14:paraId="450243E6" w14:textId="62426160" w:rsidR="004519CD" w:rsidRPr="0019456F" w:rsidRDefault="00FC60EB" w:rsidP="004519CD">
      <w:pPr>
        <w:pStyle w:val="NoSpacing"/>
        <w:rPr>
          <w:rFonts w:ascii="Calibri" w:hAnsi="Calibri" w:cs="Calibri"/>
          <w:b/>
          <w:bCs/>
          <w:sz w:val="24"/>
          <w:szCs w:val="24"/>
          <w:u w:val="single"/>
        </w:rPr>
      </w:pPr>
      <w:r w:rsidRPr="0019456F">
        <w:rPr>
          <w:rFonts w:ascii="Calibri" w:hAnsi="Calibri" w:cs="Calibri"/>
          <w:b/>
          <w:bCs/>
          <w:sz w:val="24"/>
          <w:szCs w:val="24"/>
          <w:u w:val="single"/>
        </w:rPr>
        <w:t>1</w:t>
      </w:r>
      <w:r w:rsidR="0028632E" w:rsidRPr="0019456F">
        <w:rPr>
          <w:rFonts w:ascii="Calibri" w:hAnsi="Calibri" w:cs="Calibri"/>
          <w:b/>
          <w:bCs/>
          <w:sz w:val="24"/>
          <w:szCs w:val="24"/>
          <w:u w:val="single"/>
        </w:rPr>
        <w:t>1</w:t>
      </w:r>
      <w:r w:rsidRPr="0019456F">
        <w:rPr>
          <w:rFonts w:ascii="Calibri" w:hAnsi="Calibri" w:cs="Calibri"/>
          <w:b/>
          <w:bCs/>
          <w:sz w:val="24"/>
          <w:szCs w:val="24"/>
          <w:u w:val="single"/>
        </w:rPr>
        <w:t xml:space="preserve">. </w:t>
      </w:r>
      <w:r w:rsidR="004519CD" w:rsidRPr="0019456F">
        <w:rPr>
          <w:rFonts w:ascii="Calibri" w:hAnsi="Calibri" w:cs="Calibri"/>
          <w:b/>
          <w:bCs/>
          <w:sz w:val="24"/>
          <w:szCs w:val="24"/>
          <w:u w:val="single"/>
        </w:rPr>
        <w:t xml:space="preserve">ANTICIPATED OUTCOMES </w:t>
      </w:r>
    </w:p>
    <w:p w14:paraId="02F3A0E8" w14:textId="77777777" w:rsidR="004519CD" w:rsidRPr="004519CD" w:rsidRDefault="004519CD" w:rsidP="004519CD">
      <w:pPr>
        <w:pStyle w:val="NoSpacing"/>
        <w:rPr>
          <w:rFonts w:ascii="Calibri" w:hAnsi="Calibri" w:cs="Calibri"/>
          <w:sz w:val="24"/>
          <w:szCs w:val="24"/>
        </w:rPr>
      </w:pPr>
    </w:p>
    <w:p w14:paraId="5FAA6A09" w14:textId="1E70E0A2" w:rsidR="0019456F" w:rsidRPr="0019456F" w:rsidRDefault="0019456F" w:rsidP="00445A24">
      <w:pPr>
        <w:pStyle w:val="NoSpacing"/>
        <w:numPr>
          <w:ilvl w:val="0"/>
          <w:numId w:val="28"/>
        </w:numPr>
        <w:rPr>
          <w:rFonts w:ascii="Calibri" w:hAnsi="Calibri" w:cs="Calibri"/>
          <w:sz w:val="24"/>
          <w:szCs w:val="24"/>
        </w:rPr>
      </w:pPr>
      <w:r>
        <w:rPr>
          <w:rFonts w:ascii="Calibri" w:hAnsi="Calibri" w:cs="Calibri"/>
          <w:sz w:val="24"/>
          <w:szCs w:val="24"/>
        </w:rPr>
        <w:t>S</w:t>
      </w:r>
      <w:r w:rsidRPr="0019456F">
        <w:rPr>
          <w:rFonts w:ascii="Calibri" w:hAnsi="Calibri" w:cs="Calibri"/>
          <w:sz w:val="24"/>
          <w:szCs w:val="24"/>
        </w:rPr>
        <w:t>tudents feel safe, happy, and enjoy coming to school</w:t>
      </w:r>
    </w:p>
    <w:p w14:paraId="27B2D2EF" w14:textId="77777777" w:rsidR="0019456F" w:rsidRPr="0019456F" w:rsidRDefault="0019456F" w:rsidP="00445A24">
      <w:pPr>
        <w:pStyle w:val="NoSpacing"/>
        <w:numPr>
          <w:ilvl w:val="0"/>
          <w:numId w:val="28"/>
        </w:numPr>
        <w:rPr>
          <w:rFonts w:ascii="Calibri" w:hAnsi="Calibri" w:cs="Calibri"/>
          <w:sz w:val="24"/>
          <w:szCs w:val="24"/>
        </w:rPr>
      </w:pPr>
      <w:r w:rsidRPr="0019456F">
        <w:rPr>
          <w:rFonts w:ascii="Calibri" w:hAnsi="Calibri" w:cs="Calibri"/>
          <w:sz w:val="24"/>
          <w:szCs w:val="24"/>
        </w:rPr>
        <w:t>Students take genuine responsibility for their behaviour</w:t>
      </w:r>
    </w:p>
    <w:p w14:paraId="1252D160" w14:textId="77777777" w:rsidR="0019456F" w:rsidRPr="0019456F" w:rsidRDefault="0019456F" w:rsidP="00445A24">
      <w:pPr>
        <w:pStyle w:val="NoSpacing"/>
        <w:numPr>
          <w:ilvl w:val="0"/>
          <w:numId w:val="28"/>
        </w:numPr>
        <w:rPr>
          <w:rFonts w:ascii="Calibri" w:hAnsi="Calibri" w:cs="Calibri"/>
          <w:sz w:val="24"/>
          <w:szCs w:val="24"/>
        </w:rPr>
      </w:pPr>
      <w:r w:rsidRPr="0019456F">
        <w:rPr>
          <w:rFonts w:ascii="Calibri" w:hAnsi="Calibri" w:cs="Calibri"/>
          <w:sz w:val="24"/>
          <w:szCs w:val="24"/>
        </w:rPr>
        <w:t>PCHS&amp;C fosters a strong, values-led community</w:t>
      </w:r>
    </w:p>
    <w:p w14:paraId="0E370C58" w14:textId="77777777" w:rsidR="0019456F" w:rsidRPr="0019456F" w:rsidRDefault="0019456F" w:rsidP="00445A24">
      <w:pPr>
        <w:pStyle w:val="NoSpacing"/>
        <w:numPr>
          <w:ilvl w:val="0"/>
          <w:numId w:val="28"/>
        </w:numPr>
        <w:rPr>
          <w:rFonts w:ascii="Calibri" w:hAnsi="Calibri" w:cs="Calibri"/>
          <w:sz w:val="24"/>
          <w:szCs w:val="24"/>
        </w:rPr>
      </w:pPr>
      <w:r w:rsidRPr="0019456F">
        <w:rPr>
          <w:rFonts w:ascii="Calibri" w:hAnsi="Calibri" w:cs="Calibri"/>
          <w:sz w:val="24"/>
          <w:szCs w:val="24"/>
        </w:rPr>
        <w:t>Reduction in frequency and severity of inappropriate behaviours, especially those requiring physical intervention</w:t>
      </w:r>
    </w:p>
    <w:p w14:paraId="70E155D8" w14:textId="77777777" w:rsidR="0019456F" w:rsidRPr="0019456F" w:rsidRDefault="0019456F" w:rsidP="00445A24">
      <w:pPr>
        <w:pStyle w:val="NoSpacing"/>
        <w:numPr>
          <w:ilvl w:val="0"/>
          <w:numId w:val="28"/>
        </w:numPr>
        <w:rPr>
          <w:rFonts w:ascii="Calibri" w:hAnsi="Calibri" w:cs="Calibri"/>
          <w:sz w:val="24"/>
          <w:szCs w:val="24"/>
        </w:rPr>
      </w:pPr>
      <w:r w:rsidRPr="0019456F">
        <w:rPr>
          <w:rFonts w:ascii="Calibri" w:hAnsi="Calibri" w:cs="Calibri"/>
          <w:sz w:val="24"/>
          <w:szCs w:val="24"/>
        </w:rPr>
        <w:t>Core values are consistently visible in the actions of staff, students, and the wider school community</w:t>
      </w:r>
    </w:p>
    <w:p w14:paraId="0FA7436C" w14:textId="3871B061" w:rsidR="0019456F" w:rsidRPr="0019456F" w:rsidRDefault="0019456F" w:rsidP="0019456F">
      <w:pPr>
        <w:pStyle w:val="NoSpacing"/>
        <w:rPr>
          <w:rFonts w:ascii="Calibri" w:hAnsi="Calibri" w:cs="Calibri"/>
          <w:sz w:val="24"/>
          <w:szCs w:val="24"/>
        </w:rPr>
      </w:pPr>
    </w:p>
    <w:p w14:paraId="1ED234C4" w14:textId="7C8848CF" w:rsidR="0019456F" w:rsidRPr="0019456F" w:rsidRDefault="0019456F" w:rsidP="0019456F">
      <w:pPr>
        <w:pStyle w:val="NoSpacing"/>
        <w:rPr>
          <w:rFonts w:ascii="Calibri" w:hAnsi="Calibri" w:cs="Calibri"/>
          <w:b/>
          <w:bCs/>
          <w:sz w:val="24"/>
          <w:szCs w:val="24"/>
        </w:rPr>
      </w:pPr>
      <w:r w:rsidRPr="0019456F">
        <w:rPr>
          <w:rFonts w:ascii="Calibri" w:hAnsi="Calibri" w:cs="Calibri"/>
          <w:b/>
          <w:bCs/>
          <w:sz w:val="24"/>
          <w:szCs w:val="24"/>
        </w:rPr>
        <w:t>Related Policies and Guidance</w:t>
      </w:r>
    </w:p>
    <w:p w14:paraId="013F1554" w14:textId="77777777" w:rsidR="0019456F" w:rsidRPr="0019456F" w:rsidRDefault="0019456F" w:rsidP="0019456F">
      <w:pPr>
        <w:pStyle w:val="NoSpacing"/>
        <w:rPr>
          <w:rFonts w:ascii="Calibri" w:hAnsi="Calibri" w:cs="Calibri"/>
          <w:sz w:val="24"/>
          <w:szCs w:val="24"/>
        </w:rPr>
      </w:pPr>
      <w:r w:rsidRPr="0019456F">
        <w:rPr>
          <w:rFonts w:ascii="Calibri" w:hAnsi="Calibri" w:cs="Calibri"/>
          <w:sz w:val="24"/>
          <w:szCs w:val="24"/>
        </w:rPr>
        <w:t>This document should be read alongside:</w:t>
      </w:r>
    </w:p>
    <w:p w14:paraId="6C21EDFC" w14:textId="77777777" w:rsidR="0019456F" w:rsidRPr="0019456F" w:rsidRDefault="0019456F" w:rsidP="00445A24">
      <w:pPr>
        <w:pStyle w:val="NoSpacing"/>
        <w:numPr>
          <w:ilvl w:val="0"/>
          <w:numId w:val="29"/>
        </w:numPr>
        <w:rPr>
          <w:rFonts w:ascii="Calibri" w:hAnsi="Calibri" w:cs="Calibri"/>
          <w:sz w:val="24"/>
          <w:szCs w:val="24"/>
        </w:rPr>
      </w:pPr>
      <w:r w:rsidRPr="0019456F">
        <w:rPr>
          <w:rFonts w:ascii="Calibri" w:hAnsi="Calibri" w:cs="Calibri"/>
          <w:sz w:val="24"/>
          <w:szCs w:val="24"/>
        </w:rPr>
        <w:t>Safeguarding and Child Protection Policy</w:t>
      </w:r>
    </w:p>
    <w:p w14:paraId="6CB3DEC5" w14:textId="77777777" w:rsidR="0019456F" w:rsidRPr="0019456F" w:rsidRDefault="0019456F" w:rsidP="00445A24">
      <w:pPr>
        <w:pStyle w:val="NoSpacing"/>
        <w:numPr>
          <w:ilvl w:val="0"/>
          <w:numId w:val="29"/>
        </w:numPr>
        <w:rPr>
          <w:rFonts w:ascii="Calibri" w:hAnsi="Calibri" w:cs="Calibri"/>
          <w:sz w:val="24"/>
          <w:szCs w:val="24"/>
        </w:rPr>
      </w:pPr>
      <w:r w:rsidRPr="0019456F">
        <w:rPr>
          <w:rFonts w:ascii="Calibri" w:hAnsi="Calibri" w:cs="Calibri"/>
          <w:sz w:val="24"/>
          <w:szCs w:val="24"/>
        </w:rPr>
        <w:t>Promoting Positive Wellbeing and Mental Health Policy</w:t>
      </w:r>
    </w:p>
    <w:p w14:paraId="4B762B78" w14:textId="77777777" w:rsidR="0019456F" w:rsidRPr="0019456F" w:rsidRDefault="0019456F" w:rsidP="00445A24">
      <w:pPr>
        <w:pStyle w:val="NoSpacing"/>
        <w:numPr>
          <w:ilvl w:val="0"/>
          <w:numId w:val="29"/>
        </w:numPr>
        <w:rPr>
          <w:rFonts w:ascii="Calibri" w:hAnsi="Calibri" w:cs="Calibri"/>
          <w:sz w:val="24"/>
          <w:szCs w:val="24"/>
        </w:rPr>
      </w:pPr>
      <w:r w:rsidRPr="0019456F">
        <w:rPr>
          <w:rFonts w:ascii="Calibri" w:hAnsi="Calibri" w:cs="Calibri"/>
          <w:sz w:val="24"/>
          <w:szCs w:val="24"/>
        </w:rPr>
        <w:t>Anti-Bullying Policy</w:t>
      </w:r>
    </w:p>
    <w:p w14:paraId="0F6E76D5" w14:textId="77777777" w:rsidR="0019456F" w:rsidRPr="0019456F" w:rsidRDefault="0019456F" w:rsidP="00445A24">
      <w:pPr>
        <w:pStyle w:val="NoSpacing"/>
        <w:numPr>
          <w:ilvl w:val="0"/>
          <w:numId w:val="29"/>
        </w:numPr>
        <w:rPr>
          <w:rFonts w:ascii="Calibri" w:hAnsi="Calibri" w:cs="Calibri"/>
          <w:sz w:val="24"/>
          <w:szCs w:val="24"/>
        </w:rPr>
      </w:pPr>
      <w:r w:rsidRPr="0019456F">
        <w:rPr>
          <w:rFonts w:ascii="Calibri" w:hAnsi="Calibri" w:cs="Calibri"/>
          <w:sz w:val="24"/>
          <w:szCs w:val="24"/>
        </w:rPr>
        <w:t>Physical Intervention Policy</w:t>
      </w:r>
    </w:p>
    <w:p w14:paraId="1BD193DC" w14:textId="77777777" w:rsidR="0019456F" w:rsidRPr="0019456F" w:rsidRDefault="0019456F" w:rsidP="00445A24">
      <w:pPr>
        <w:pStyle w:val="NoSpacing"/>
        <w:numPr>
          <w:ilvl w:val="0"/>
          <w:numId w:val="29"/>
        </w:numPr>
        <w:rPr>
          <w:rFonts w:ascii="Calibri" w:hAnsi="Calibri" w:cs="Calibri"/>
          <w:sz w:val="24"/>
          <w:szCs w:val="24"/>
        </w:rPr>
      </w:pPr>
      <w:r w:rsidRPr="0019456F">
        <w:rPr>
          <w:rFonts w:ascii="Calibri" w:hAnsi="Calibri" w:cs="Calibri"/>
          <w:sz w:val="24"/>
          <w:szCs w:val="24"/>
        </w:rPr>
        <w:t>Curriculum Policy</w:t>
      </w:r>
    </w:p>
    <w:p w14:paraId="52222787" w14:textId="1A39D0DA" w:rsidR="0019456F" w:rsidRPr="0019456F" w:rsidRDefault="006A2CD7" w:rsidP="00445A24">
      <w:pPr>
        <w:pStyle w:val="NoSpacing"/>
        <w:numPr>
          <w:ilvl w:val="0"/>
          <w:numId w:val="29"/>
        </w:numPr>
        <w:rPr>
          <w:rFonts w:ascii="Calibri" w:hAnsi="Calibri" w:cs="Calibri"/>
          <w:sz w:val="24"/>
          <w:szCs w:val="24"/>
        </w:rPr>
      </w:pPr>
      <w:r>
        <w:rPr>
          <w:rFonts w:ascii="Calibri" w:hAnsi="Calibri" w:cs="Calibri"/>
          <w:sz w:val="24"/>
          <w:szCs w:val="24"/>
        </w:rPr>
        <w:t xml:space="preserve">Suspension and Permanent </w:t>
      </w:r>
      <w:r w:rsidR="0019456F" w:rsidRPr="0019456F">
        <w:rPr>
          <w:rFonts w:ascii="Calibri" w:hAnsi="Calibri" w:cs="Calibri"/>
          <w:sz w:val="24"/>
          <w:szCs w:val="24"/>
        </w:rPr>
        <w:t>Exclusion Policy</w:t>
      </w:r>
    </w:p>
    <w:p w14:paraId="03534043" w14:textId="61186926" w:rsidR="0019456F" w:rsidRDefault="0019456F" w:rsidP="00445A24">
      <w:pPr>
        <w:pStyle w:val="NoSpacing"/>
        <w:numPr>
          <w:ilvl w:val="0"/>
          <w:numId w:val="29"/>
        </w:numPr>
        <w:rPr>
          <w:rFonts w:ascii="Calibri" w:hAnsi="Calibri" w:cs="Calibri"/>
          <w:sz w:val="24"/>
          <w:szCs w:val="24"/>
        </w:rPr>
      </w:pPr>
      <w:r w:rsidRPr="0019456F">
        <w:rPr>
          <w:rFonts w:ascii="Calibri" w:hAnsi="Calibri" w:cs="Calibri"/>
          <w:sz w:val="24"/>
          <w:szCs w:val="24"/>
        </w:rPr>
        <w:t>Working Definition of Trauma-Informed Practice – GOV.UK</w:t>
      </w:r>
    </w:p>
    <w:p w14:paraId="08FE0058" w14:textId="34B40CE5" w:rsidR="004519CD" w:rsidRDefault="004519CD" w:rsidP="004519CD">
      <w:pPr>
        <w:pStyle w:val="NoSpacing"/>
        <w:rPr>
          <w:rFonts w:ascii="Calibri" w:hAnsi="Calibri" w:cs="Calibri"/>
          <w:sz w:val="24"/>
          <w:szCs w:val="24"/>
        </w:rPr>
      </w:pPr>
    </w:p>
    <w:p w14:paraId="4DEC9D16" w14:textId="3CBB8F0C" w:rsidR="00FC60EB" w:rsidRDefault="00FC60EB" w:rsidP="004519CD">
      <w:pPr>
        <w:pStyle w:val="NoSpacing"/>
        <w:rPr>
          <w:rFonts w:ascii="Calibri" w:hAnsi="Calibri" w:cs="Calibri"/>
          <w:sz w:val="24"/>
          <w:szCs w:val="24"/>
        </w:rPr>
      </w:pPr>
    </w:p>
    <w:p w14:paraId="026B8A4B" w14:textId="77777777" w:rsidR="009F7B32" w:rsidRPr="004519CD" w:rsidRDefault="009F7B32" w:rsidP="004519CD">
      <w:pPr>
        <w:pStyle w:val="NoSpacing"/>
        <w:rPr>
          <w:rFonts w:ascii="Calibri" w:hAnsi="Calibri" w:cs="Calibri"/>
          <w:sz w:val="24"/>
          <w:szCs w:val="24"/>
        </w:rPr>
      </w:pPr>
    </w:p>
    <w:tbl>
      <w:tblPr>
        <w:tblStyle w:val="TableGrid"/>
        <w:tblW w:w="10343" w:type="dxa"/>
        <w:tblLook w:val="04A0" w:firstRow="1" w:lastRow="0" w:firstColumn="1" w:lastColumn="0" w:noHBand="0" w:noVBand="1"/>
      </w:tblPr>
      <w:tblGrid>
        <w:gridCol w:w="3256"/>
        <w:gridCol w:w="7087"/>
      </w:tblGrid>
      <w:tr w:rsidR="00FC60EB" w14:paraId="2C2A87DE" w14:textId="77777777" w:rsidTr="002E309B">
        <w:trPr>
          <w:trHeight w:val="567"/>
        </w:trPr>
        <w:tc>
          <w:tcPr>
            <w:tcW w:w="3256" w:type="dxa"/>
            <w:shd w:val="clear" w:color="auto" w:fill="F2F2F2" w:themeFill="background1" w:themeFillShade="F2"/>
            <w:vAlign w:val="center"/>
          </w:tcPr>
          <w:p w14:paraId="2CDFDDB0" w14:textId="77777777" w:rsidR="00FC60EB" w:rsidRPr="00E40827" w:rsidRDefault="00FC60EB" w:rsidP="002E309B">
            <w:pPr>
              <w:rPr>
                <w:b/>
                <w:bCs/>
              </w:rPr>
            </w:pPr>
            <w:r w:rsidRPr="00E40827">
              <w:rPr>
                <w:b/>
                <w:bCs/>
              </w:rPr>
              <w:t>Policy approved by governors:</w:t>
            </w:r>
          </w:p>
        </w:tc>
        <w:tc>
          <w:tcPr>
            <w:tcW w:w="7087" w:type="dxa"/>
            <w:vAlign w:val="center"/>
          </w:tcPr>
          <w:p w14:paraId="23486A80" w14:textId="673697E6" w:rsidR="00FC60EB" w:rsidRDefault="004D47BD" w:rsidP="002E309B">
            <w:r>
              <w:t>March</w:t>
            </w:r>
            <w:r w:rsidR="00FC2F0F">
              <w:t xml:space="preserve"> 202</w:t>
            </w:r>
            <w:r>
              <w:t>6</w:t>
            </w:r>
          </w:p>
        </w:tc>
      </w:tr>
      <w:tr w:rsidR="00FC60EB" w14:paraId="1BF4909C" w14:textId="77777777" w:rsidTr="002E309B">
        <w:trPr>
          <w:trHeight w:val="567"/>
        </w:trPr>
        <w:tc>
          <w:tcPr>
            <w:tcW w:w="3256" w:type="dxa"/>
            <w:shd w:val="clear" w:color="auto" w:fill="F2F2F2" w:themeFill="background1" w:themeFillShade="F2"/>
            <w:vAlign w:val="center"/>
          </w:tcPr>
          <w:p w14:paraId="76AB218B" w14:textId="77777777" w:rsidR="00FC60EB" w:rsidRPr="00E40827" w:rsidRDefault="00FC60EB" w:rsidP="002E309B">
            <w:pPr>
              <w:rPr>
                <w:b/>
                <w:bCs/>
              </w:rPr>
            </w:pPr>
            <w:r w:rsidRPr="00E40827">
              <w:rPr>
                <w:b/>
                <w:bCs/>
              </w:rPr>
              <w:t>Review Date:</w:t>
            </w:r>
          </w:p>
        </w:tc>
        <w:tc>
          <w:tcPr>
            <w:tcW w:w="7087" w:type="dxa"/>
            <w:vAlign w:val="center"/>
          </w:tcPr>
          <w:p w14:paraId="1E32BFCB" w14:textId="23661552" w:rsidR="00FC60EB" w:rsidRDefault="004D47BD" w:rsidP="002E309B">
            <w:r>
              <w:t>February</w:t>
            </w:r>
            <w:r w:rsidR="00FC60EB">
              <w:t xml:space="preserve"> 202</w:t>
            </w:r>
            <w:r>
              <w:t>7</w:t>
            </w:r>
          </w:p>
        </w:tc>
      </w:tr>
      <w:tr w:rsidR="00FC60EB" w14:paraId="07991515" w14:textId="77777777" w:rsidTr="002E309B">
        <w:trPr>
          <w:trHeight w:val="1134"/>
        </w:trPr>
        <w:tc>
          <w:tcPr>
            <w:tcW w:w="3256" w:type="dxa"/>
            <w:shd w:val="clear" w:color="auto" w:fill="F2F2F2" w:themeFill="background1" w:themeFillShade="F2"/>
            <w:vAlign w:val="center"/>
          </w:tcPr>
          <w:p w14:paraId="105C7D8D" w14:textId="77777777" w:rsidR="00FC60EB" w:rsidRPr="00E40827" w:rsidRDefault="00FC60EB" w:rsidP="002E309B">
            <w:pPr>
              <w:rPr>
                <w:b/>
                <w:bCs/>
              </w:rPr>
            </w:pPr>
            <w:r w:rsidRPr="00E40827">
              <w:rPr>
                <w:b/>
                <w:bCs/>
              </w:rPr>
              <w:t xml:space="preserve">Signed: </w:t>
            </w:r>
          </w:p>
          <w:p w14:paraId="47494BA3" w14:textId="77777777" w:rsidR="00FC60EB" w:rsidRDefault="00FC60EB" w:rsidP="002E309B">
            <w:r>
              <w:t>T Ashton, Chair of Governors</w:t>
            </w:r>
          </w:p>
        </w:tc>
        <w:tc>
          <w:tcPr>
            <w:tcW w:w="7087" w:type="dxa"/>
            <w:vAlign w:val="center"/>
          </w:tcPr>
          <w:p w14:paraId="61E775A5" w14:textId="77777777" w:rsidR="00FC60EB" w:rsidRDefault="00FC60EB" w:rsidP="002E309B">
            <w:r>
              <w:rPr>
                <w:noProof/>
                <w:lang w:eastAsia="en-GB"/>
              </w:rPr>
              <w:drawing>
                <wp:inline distT="0" distB="0" distL="0" distR="0" wp14:anchorId="62E39065" wp14:editId="4F274D81">
                  <wp:extent cx="1200000" cy="53911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FC60EB" w14:paraId="432E1B75" w14:textId="77777777" w:rsidTr="002E309B">
        <w:trPr>
          <w:trHeight w:val="1134"/>
        </w:trPr>
        <w:tc>
          <w:tcPr>
            <w:tcW w:w="3256" w:type="dxa"/>
            <w:shd w:val="clear" w:color="auto" w:fill="F2F2F2" w:themeFill="background1" w:themeFillShade="F2"/>
            <w:vAlign w:val="center"/>
          </w:tcPr>
          <w:p w14:paraId="16CA8DD0" w14:textId="77777777" w:rsidR="00FC60EB" w:rsidRPr="00E40827" w:rsidRDefault="00FC60EB" w:rsidP="002E309B">
            <w:pPr>
              <w:rPr>
                <w:b/>
                <w:bCs/>
              </w:rPr>
            </w:pPr>
            <w:r w:rsidRPr="00E40827">
              <w:rPr>
                <w:b/>
                <w:bCs/>
              </w:rPr>
              <w:t xml:space="preserve">Signed: </w:t>
            </w:r>
          </w:p>
          <w:p w14:paraId="73AF2D77" w14:textId="77777777" w:rsidR="00FC60EB" w:rsidRDefault="00FC60EB" w:rsidP="002E309B">
            <w:r>
              <w:t>D Grogan, Head Teacher</w:t>
            </w:r>
          </w:p>
        </w:tc>
        <w:tc>
          <w:tcPr>
            <w:tcW w:w="7087" w:type="dxa"/>
            <w:vAlign w:val="center"/>
          </w:tcPr>
          <w:p w14:paraId="22702452" w14:textId="77777777" w:rsidR="00FC60EB" w:rsidRDefault="00FC60EB" w:rsidP="002E309B">
            <w:r>
              <w:rPr>
                <w:noProof/>
                <w:lang w:eastAsia="en-GB"/>
              </w:rPr>
              <w:drawing>
                <wp:inline distT="0" distB="0" distL="0" distR="0" wp14:anchorId="31D52D66" wp14:editId="5A3B6C3C">
                  <wp:extent cx="1390650" cy="5617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E01DC9" w14:textId="77777777" w:rsidR="00FC60EB" w:rsidRPr="00AD18BA" w:rsidRDefault="00FC60EB" w:rsidP="00FC60EB"/>
    <w:p w14:paraId="7484DD09" w14:textId="53F852D9" w:rsidR="004519CD" w:rsidRPr="00FC60EB" w:rsidRDefault="004519CD" w:rsidP="004519CD">
      <w:pPr>
        <w:pStyle w:val="NoSpacing"/>
        <w:rPr>
          <w:rFonts w:ascii="Calibri" w:hAnsi="Calibri" w:cs="Calibri"/>
          <w:b/>
          <w:bCs/>
          <w:color w:val="E71C77"/>
          <w:sz w:val="24"/>
          <w:szCs w:val="24"/>
        </w:rPr>
      </w:pPr>
      <w:r w:rsidRPr="00FC60EB">
        <w:rPr>
          <w:rFonts w:ascii="Calibri" w:hAnsi="Calibri" w:cs="Calibri"/>
          <w:b/>
          <w:bCs/>
          <w:color w:val="E71C77"/>
          <w:sz w:val="24"/>
          <w:szCs w:val="24"/>
        </w:rPr>
        <w:lastRenderedPageBreak/>
        <w:t xml:space="preserve">Appendix </w:t>
      </w:r>
      <w:proofErr w:type="spellStart"/>
      <w:r w:rsidRPr="00FC60EB">
        <w:rPr>
          <w:rFonts w:ascii="Calibri" w:hAnsi="Calibri" w:cs="Calibri"/>
          <w:b/>
          <w:bCs/>
          <w:color w:val="E71C77"/>
          <w:sz w:val="24"/>
          <w:szCs w:val="24"/>
        </w:rPr>
        <w:t>i</w:t>
      </w:r>
      <w:proofErr w:type="spellEnd"/>
      <w:r w:rsidRPr="00FC60EB">
        <w:rPr>
          <w:rFonts w:ascii="Calibri" w:hAnsi="Calibri" w:cs="Calibri"/>
          <w:b/>
          <w:bCs/>
          <w:color w:val="E71C77"/>
          <w:sz w:val="24"/>
          <w:szCs w:val="24"/>
        </w:rPr>
        <w:t xml:space="preserve"> – Merits reward system for KS3</w:t>
      </w:r>
      <w:r w:rsidR="00FC2F0F">
        <w:rPr>
          <w:rFonts w:ascii="Calibri" w:hAnsi="Calibri" w:cs="Calibri"/>
          <w:b/>
          <w:bCs/>
          <w:color w:val="E71C77"/>
          <w:sz w:val="24"/>
          <w:szCs w:val="24"/>
        </w:rPr>
        <w:t>,</w:t>
      </w:r>
      <w:r w:rsidRPr="00FC60EB">
        <w:rPr>
          <w:rFonts w:ascii="Calibri" w:hAnsi="Calibri" w:cs="Calibri"/>
          <w:b/>
          <w:bCs/>
          <w:color w:val="E71C77"/>
          <w:sz w:val="24"/>
          <w:szCs w:val="24"/>
        </w:rPr>
        <w:t xml:space="preserve"> KS4 </w:t>
      </w:r>
      <w:r w:rsidR="00FC2F0F">
        <w:rPr>
          <w:rFonts w:ascii="Calibri" w:hAnsi="Calibri" w:cs="Calibri"/>
          <w:b/>
          <w:bCs/>
          <w:color w:val="E71C77"/>
          <w:sz w:val="24"/>
          <w:szCs w:val="24"/>
        </w:rPr>
        <w:t xml:space="preserve">&amp; KS5 </w:t>
      </w:r>
      <w:r w:rsidR="00CE2E30">
        <w:rPr>
          <w:rFonts w:ascii="Calibri" w:hAnsi="Calibri" w:cs="Calibri"/>
          <w:b/>
          <w:bCs/>
          <w:color w:val="E71C77"/>
          <w:sz w:val="24"/>
          <w:szCs w:val="24"/>
        </w:rPr>
        <w:t xml:space="preserve">(Academic year </w:t>
      </w:r>
      <w:r w:rsidR="001A180A">
        <w:rPr>
          <w:rFonts w:ascii="Calibri" w:hAnsi="Calibri" w:cs="Calibri"/>
          <w:b/>
          <w:bCs/>
          <w:color w:val="E71C77"/>
          <w:sz w:val="24"/>
          <w:szCs w:val="24"/>
        </w:rPr>
        <w:t>25/26</w:t>
      </w:r>
      <w:r w:rsidR="00CE2E30">
        <w:rPr>
          <w:rFonts w:ascii="Calibri" w:hAnsi="Calibri" w:cs="Calibri"/>
          <w:b/>
          <w:bCs/>
          <w:color w:val="E71C77"/>
          <w:sz w:val="24"/>
          <w:szCs w:val="24"/>
        </w:rPr>
        <w:t>)</w:t>
      </w:r>
    </w:p>
    <w:p w14:paraId="67A3FD38" w14:textId="77777777" w:rsidR="00FC60EB" w:rsidRDefault="00FC60EB" w:rsidP="004519CD">
      <w:pPr>
        <w:pStyle w:val="NoSpacing"/>
        <w:rPr>
          <w:rFonts w:ascii="Calibri" w:hAnsi="Calibri" w:cs="Calibri"/>
          <w:sz w:val="24"/>
          <w:szCs w:val="24"/>
        </w:rPr>
      </w:pPr>
    </w:p>
    <w:p w14:paraId="2820925D" w14:textId="193642FC" w:rsidR="004519CD" w:rsidRDefault="004519CD" w:rsidP="004519CD">
      <w:pPr>
        <w:pStyle w:val="NoSpacing"/>
        <w:rPr>
          <w:rFonts w:ascii="Calibri" w:hAnsi="Calibri" w:cs="Calibri"/>
          <w:sz w:val="24"/>
          <w:szCs w:val="24"/>
        </w:rPr>
      </w:pPr>
      <w:r w:rsidRPr="004519CD">
        <w:rPr>
          <w:rFonts w:ascii="Calibri" w:hAnsi="Calibri" w:cs="Calibri"/>
          <w:sz w:val="24"/>
          <w:szCs w:val="24"/>
        </w:rPr>
        <w:t xml:space="preserve">Merits are earned over the day for displaying examples of behaviour that fulfil our core values and expectations for behaviour. It is possible to gain 1 merit for each value demonstrated </w:t>
      </w:r>
      <w:r w:rsidRPr="00FC60EB">
        <w:rPr>
          <w:rFonts w:ascii="Calibri" w:hAnsi="Calibri" w:cs="Calibri"/>
          <w:b/>
          <w:bCs/>
          <w:sz w:val="24"/>
          <w:szCs w:val="24"/>
        </w:rPr>
        <w:t>throughout</w:t>
      </w:r>
      <w:r w:rsidRPr="004519CD">
        <w:rPr>
          <w:rFonts w:ascii="Calibri" w:hAnsi="Calibri" w:cs="Calibri"/>
          <w:sz w:val="24"/>
          <w:szCs w:val="24"/>
        </w:rPr>
        <w:t xml:space="preserve"> the day.</w:t>
      </w:r>
    </w:p>
    <w:p w14:paraId="51B477C4" w14:textId="77777777" w:rsidR="00FC60EB" w:rsidRPr="004519CD" w:rsidRDefault="00FC60EB" w:rsidP="004519CD">
      <w:pPr>
        <w:pStyle w:val="NoSpacing"/>
        <w:rPr>
          <w:rFonts w:ascii="Calibri" w:hAnsi="Calibri" w:cs="Calibri"/>
          <w:sz w:val="24"/>
          <w:szCs w:val="24"/>
        </w:rPr>
      </w:pPr>
    </w:p>
    <w:tbl>
      <w:tblPr>
        <w:tblpPr w:leftFromText="180" w:rightFromText="180" w:vertAnchor="text" w:horzAnchor="margin" w:tblpY="70"/>
        <w:tblW w:w="10338" w:type="dxa"/>
        <w:shd w:val="clear" w:color="auto" w:fill="FFFFFF"/>
        <w:tblCellMar>
          <w:top w:w="15" w:type="dxa"/>
          <w:left w:w="15" w:type="dxa"/>
          <w:bottom w:w="15" w:type="dxa"/>
          <w:right w:w="15" w:type="dxa"/>
        </w:tblCellMar>
        <w:tblLook w:val="04A0" w:firstRow="1" w:lastRow="0" w:firstColumn="1" w:lastColumn="0" w:noHBand="0" w:noVBand="1"/>
      </w:tblPr>
      <w:tblGrid>
        <w:gridCol w:w="1558"/>
        <w:gridCol w:w="4953"/>
        <w:gridCol w:w="3827"/>
      </w:tblGrid>
      <w:tr w:rsidR="004519CD" w:rsidRPr="004519CD" w14:paraId="56E2C226" w14:textId="77777777" w:rsidTr="00FC60EB">
        <w:trPr>
          <w:trHeight w:val="543"/>
        </w:trPr>
        <w:tc>
          <w:tcPr>
            <w:tcW w:w="155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49BC970" w14:textId="77777777" w:rsidR="004519CD" w:rsidRPr="00FC60EB" w:rsidRDefault="004519CD" w:rsidP="004519CD">
            <w:pPr>
              <w:pStyle w:val="NoSpacing"/>
              <w:rPr>
                <w:rFonts w:ascii="Calibri" w:eastAsia="Times New Roman" w:hAnsi="Calibri" w:cs="Calibri"/>
                <w:color w:val="FFFFFF" w:themeColor="background1"/>
                <w:sz w:val="20"/>
                <w:szCs w:val="20"/>
                <w:bdr w:val="none" w:sz="0" w:space="0" w:color="auto" w:frame="1"/>
                <w:lang w:eastAsia="en-GB"/>
              </w:rPr>
            </w:pPr>
          </w:p>
        </w:tc>
        <w:tc>
          <w:tcPr>
            <w:tcW w:w="495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78B8462" w14:textId="77777777" w:rsidR="004519CD" w:rsidRPr="00FC60EB" w:rsidRDefault="004519CD" w:rsidP="004519CD">
            <w:pPr>
              <w:pStyle w:val="NoSpacing"/>
              <w:rPr>
                <w:rFonts w:ascii="Calibri" w:eastAsia="Times New Roman" w:hAnsi="Calibri" w:cs="Calibri"/>
                <w:b/>
                <w:bCs/>
                <w:color w:val="000000"/>
                <w:sz w:val="20"/>
                <w:szCs w:val="20"/>
                <w:lang w:eastAsia="en-GB"/>
              </w:rPr>
            </w:pPr>
            <w:r w:rsidRPr="00FC60EB">
              <w:rPr>
                <w:rFonts w:ascii="Calibri" w:eastAsia="Times New Roman" w:hAnsi="Calibri" w:cs="Calibri"/>
                <w:b/>
                <w:bCs/>
                <w:color w:val="000000"/>
                <w:sz w:val="20"/>
                <w:szCs w:val="20"/>
                <w:lang w:eastAsia="en-GB"/>
              </w:rPr>
              <w:t xml:space="preserve">For independent/ supported </w:t>
            </w:r>
            <w:proofErr w:type="gramStart"/>
            <w:r w:rsidRPr="00FC60EB">
              <w:rPr>
                <w:rFonts w:ascii="Calibri" w:eastAsia="Times New Roman" w:hAnsi="Calibri" w:cs="Calibri"/>
                <w:b/>
                <w:bCs/>
                <w:color w:val="000000"/>
                <w:sz w:val="20"/>
                <w:szCs w:val="20"/>
                <w:lang w:eastAsia="en-GB"/>
              </w:rPr>
              <w:t>learners</w:t>
            </w:r>
            <w:proofErr w:type="gramEnd"/>
            <w:r w:rsidRPr="00FC60EB">
              <w:rPr>
                <w:rFonts w:ascii="Calibri" w:eastAsia="Times New Roman" w:hAnsi="Calibri" w:cs="Calibri"/>
                <w:b/>
                <w:bCs/>
                <w:color w:val="000000"/>
                <w:sz w:val="20"/>
                <w:szCs w:val="20"/>
                <w:lang w:eastAsia="en-GB"/>
              </w:rPr>
              <w:t xml:space="preserve"> examples may look like:</w:t>
            </w:r>
          </w:p>
        </w:tc>
        <w:tc>
          <w:tcPr>
            <w:tcW w:w="3827" w:type="dxa"/>
            <w:tcBorders>
              <w:top w:val="single" w:sz="8" w:space="0" w:color="auto"/>
              <w:left w:val="nil"/>
              <w:bottom w:val="single" w:sz="8" w:space="0" w:color="auto"/>
              <w:right w:val="single" w:sz="8" w:space="0" w:color="auto"/>
            </w:tcBorders>
            <w:shd w:val="clear" w:color="auto" w:fill="FFFFFF"/>
          </w:tcPr>
          <w:p w14:paraId="6E62945E" w14:textId="77777777" w:rsidR="004519CD" w:rsidRPr="00FC60EB" w:rsidRDefault="004519CD" w:rsidP="004519CD">
            <w:pPr>
              <w:pStyle w:val="NoSpacing"/>
              <w:rPr>
                <w:rFonts w:ascii="Calibri" w:eastAsia="Times New Roman" w:hAnsi="Calibri" w:cs="Calibri"/>
                <w:b/>
                <w:bCs/>
                <w:color w:val="000000"/>
                <w:sz w:val="20"/>
                <w:szCs w:val="20"/>
                <w:lang w:eastAsia="en-GB"/>
              </w:rPr>
            </w:pPr>
            <w:r w:rsidRPr="00FC60EB">
              <w:rPr>
                <w:rFonts w:ascii="Calibri" w:eastAsia="Times New Roman" w:hAnsi="Calibri" w:cs="Calibri"/>
                <w:b/>
                <w:bCs/>
                <w:color w:val="000000"/>
                <w:sz w:val="20"/>
                <w:szCs w:val="20"/>
                <w:lang w:eastAsia="en-GB"/>
              </w:rPr>
              <w:t xml:space="preserve">For highly supported and experiential </w:t>
            </w:r>
            <w:proofErr w:type="gramStart"/>
            <w:r w:rsidRPr="00FC60EB">
              <w:rPr>
                <w:rFonts w:ascii="Calibri" w:eastAsia="Times New Roman" w:hAnsi="Calibri" w:cs="Calibri"/>
                <w:b/>
                <w:bCs/>
                <w:color w:val="000000"/>
                <w:sz w:val="20"/>
                <w:szCs w:val="20"/>
                <w:lang w:eastAsia="en-GB"/>
              </w:rPr>
              <w:t>learners</w:t>
            </w:r>
            <w:proofErr w:type="gramEnd"/>
            <w:r w:rsidRPr="00FC60EB">
              <w:rPr>
                <w:rFonts w:ascii="Calibri" w:eastAsia="Times New Roman" w:hAnsi="Calibri" w:cs="Calibri"/>
                <w:b/>
                <w:bCs/>
                <w:color w:val="000000"/>
                <w:sz w:val="20"/>
                <w:szCs w:val="20"/>
                <w:lang w:eastAsia="en-GB"/>
              </w:rPr>
              <w:t xml:space="preserve"> examples may look like</w:t>
            </w:r>
          </w:p>
        </w:tc>
      </w:tr>
      <w:tr w:rsidR="004519CD" w:rsidRPr="00FC60EB" w14:paraId="60B30BFD" w14:textId="77777777" w:rsidTr="00FC60EB">
        <w:trPr>
          <w:trHeight w:val="543"/>
        </w:trPr>
        <w:tc>
          <w:tcPr>
            <w:tcW w:w="1558" w:type="dxa"/>
            <w:tcBorders>
              <w:top w:val="single" w:sz="8" w:space="0" w:color="auto"/>
              <w:left w:val="single" w:sz="8" w:space="0" w:color="auto"/>
              <w:bottom w:val="single" w:sz="8" w:space="0" w:color="auto"/>
              <w:right w:val="single" w:sz="8" w:space="0" w:color="auto"/>
            </w:tcBorders>
            <w:shd w:val="clear" w:color="auto" w:fill="231F47"/>
            <w:tcMar>
              <w:top w:w="0" w:type="dxa"/>
              <w:left w:w="108" w:type="dxa"/>
              <w:bottom w:w="0" w:type="dxa"/>
              <w:right w:w="108" w:type="dxa"/>
            </w:tcMar>
            <w:vAlign w:val="center"/>
            <w:hideMark/>
          </w:tcPr>
          <w:p w14:paraId="543F0A23"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FFFFFF" w:themeColor="background1"/>
                <w:sz w:val="20"/>
                <w:szCs w:val="20"/>
                <w:bdr w:val="none" w:sz="0" w:space="0" w:color="auto" w:frame="1"/>
                <w:lang w:eastAsia="en-GB"/>
              </w:rPr>
              <w:t>Honesty</w:t>
            </w:r>
          </w:p>
        </w:tc>
        <w:tc>
          <w:tcPr>
            <w:tcW w:w="495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174D4DB"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trust each other and for everyone to always tell the truth, doing the right thing, not telling tales/ gossiping, speaking up, being fair</w:t>
            </w:r>
          </w:p>
        </w:tc>
        <w:tc>
          <w:tcPr>
            <w:tcW w:w="3827" w:type="dxa"/>
            <w:tcBorders>
              <w:top w:val="single" w:sz="8" w:space="0" w:color="auto"/>
              <w:left w:val="nil"/>
              <w:bottom w:val="single" w:sz="8" w:space="0" w:color="auto"/>
              <w:right w:val="single" w:sz="8" w:space="0" w:color="auto"/>
            </w:tcBorders>
            <w:shd w:val="clear" w:color="auto" w:fill="FFFFFF"/>
          </w:tcPr>
          <w:p w14:paraId="4A169DDD"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Showing my likes and dislikes, making choices</w:t>
            </w:r>
          </w:p>
        </w:tc>
      </w:tr>
      <w:tr w:rsidR="004519CD" w:rsidRPr="00FC60EB" w14:paraId="0D061655" w14:textId="77777777" w:rsidTr="00FC60EB">
        <w:trPr>
          <w:trHeight w:val="639"/>
        </w:trPr>
        <w:tc>
          <w:tcPr>
            <w:tcW w:w="1558" w:type="dxa"/>
            <w:tcBorders>
              <w:top w:val="nil"/>
              <w:left w:val="single" w:sz="8" w:space="0" w:color="auto"/>
              <w:bottom w:val="single" w:sz="8" w:space="0" w:color="auto"/>
              <w:right w:val="single" w:sz="8" w:space="0" w:color="auto"/>
            </w:tcBorders>
            <w:shd w:val="clear" w:color="auto" w:fill="732B87"/>
            <w:tcMar>
              <w:top w:w="0" w:type="dxa"/>
              <w:left w:w="108" w:type="dxa"/>
              <w:bottom w:w="0" w:type="dxa"/>
              <w:right w:w="108" w:type="dxa"/>
            </w:tcMar>
            <w:vAlign w:val="center"/>
            <w:hideMark/>
          </w:tcPr>
          <w:p w14:paraId="4FDFC78B"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FFFFFF"/>
                <w:sz w:val="20"/>
                <w:szCs w:val="20"/>
                <w:bdr w:val="none" w:sz="0" w:space="0" w:color="auto" w:frame="1"/>
                <w:lang w:eastAsia="en-GB"/>
              </w:rPr>
              <w:t>Embrace Diversity</w:t>
            </w:r>
          </w:p>
        </w:tc>
        <w:tc>
          <w:tcPr>
            <w:tcW w:w="4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F70925"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everyone is included, don’t leave anyone out, t</w:t>
            </w:r>
            <w:r w:rsidRPr="00FC60EB">
              <w:rPr>
                <w:rFonts w:ascii="Calibri" w:hAnsi="Calibri" w:cs="Calibri"/>
                <w:color w:val="000000"/>
                <w:sz w:val="20"/>
                <w:szCs w:val="20"/>
              </w:rPr>
              <w:t>reat</w:t>
            </w:r>
            <w:r w:rsidRPr="00FC60EB">
              <w:rPr>
                <w:rFonts w:ascii="Calibri" w:eastAsia="Times New Roman" w:hAnsi="Calibri" w:cs="Calibri"/>
                <w:color w:val="000000"/>
                <w:sz w:val="20"/>
                <w:szCs w:val="20"/>
                <w:lang w:eastAsia="en-GB"/>
              </w:rPr>
              <w:t xml:space="preserve"> everyone the same, accept differences, everyone is included, equal</w:t>
            </w:r>
          </w:p>
        </w:tc>
        <w:tc>
          <w:tcPr>
            <w:tcW w:w="3827" w:type="dxa"/>
            <w:tcBorders>
              <w:top w:val="nil"/>
              <w:left w:val="nil"/>
              <w:bottom w:val="single" w:sz="8" w:space="0" w:color="auto"/>
              <w:right w:val="single" w:sz="8" w:space="0" w:color="auto"/>
            </w:tcBorders>
            <w:shd w:val="clear" w:color="auto" w:fill="FFFFFF"/>
          </w:tcPr>
          <w:p w14:paraId="5E26AEA0"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Interacting with different people, taking notice / being aware of others</w:t>
            </w:r>
          </w:p>
        </w:tc>
      </w:tr>
      <w:tr w:rsidR="004519CD" w:rsidRPr="00FC60EB" w14:paraId="584FA23C" w14:textId="77777777" w:rsidTr="00FC60EB">
        <w:trPr>
          <w:trHeight w:val="549"/>
        </w:trPr>
        <w:tc>
          <w:tcPr>
            <w:tcW w:w="1558" w:type="dxa"/>
            <w:tcBorders>
              <w:top w:val="nil"/>
              <w:left w:val="single" w:sz="8" w:space="0" w:color="auto"/>
              <w:bottom w:val="single" w:sz="8" w:space="0" w:color="auto"/>
              <w:right w:val="single" w:sz="8" w:space="0" w:color="auto"/>
            </w:tcBorders>
            <w:shd w:val="clear" w:color="auto" w:fill="0A7FA8"/>
            <w:tcMar>
              <w:top w:w="0" w:type="dxa"/>
              <w:left w:w="108" w:type="dxa"/>
              <w:bottom w:w="0" w:type="dxa"/>
              <w:right w:w="108" w:type="dxa"/>
            </w:tcMar>
            <w:vAlign w:val="center"/>
            <w:hideMark/>
          </w:tcPr>
          <w:p w14:paraId="3D936510"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FFFFFF"/>
                <w:sz w:val="20"/>
                <w:szCs w:val="20"/>
                <w:bdr w:val="none" w:sz="0" w:space="0" w:color="auto" w:frame="1"/>
                <w:lang w:eastAsia="en-GB"/>
              </w:rPr>
              <w:t>Ambition</w:t>
            </w:r>
          </w:p>
        </w:tc>
        <w:tc>
          <w:tcPr>
            <w:tcW w:w="4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98FAC4"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 xml:space="preserve">high expectations of each other, to always try our best, try new </w:t>
            </w:r>
            <w:proofErr w:type="gramStart"/>
            <w:r w:rsidRPr="00FC60EB">
              <w:rPr>
                <w:rFonts w:ascii="Calibri" w:eastAsia="Times New Roman" w:hAnsi="Calibri" w:cs="Calibri"/>
                <w:color w:val="000000"/>
                <w:sz w:val="20"/>
                <w:szCs w:val="20"/>
                <w:lang w:eastAsia="en-GB"/>
              </w:rPr>
              <w:t xml:space="preserve">things, </w:t>
            </w:r>
            <w:r w:rsidRPr="00FC60EB">
              <w:rPr>
                <w:rFonts w:ascii="Calibri" w:hAnsi="Calibri" w:cs="Calibri"/>
                <w:color w:val="000000"/>
                <w:sz w:val="20"/>
                <w:szCs w:val="20"/>
              </w:rPr>
              <w:t xml:space="preserve"> </w:t>
            </w:r>
            <w:r w:rsidRPr="00FC60EB">
              <w:rPr>
                <w:rFonts w:ascii="Calibri" w:eastAsia="Times New Roman" w:hAnsi="Calibri" w:cs="Calibri"/>
                <w:color w:val="000000"/>
                <w:sz w:val="20"/>
                <w:szCs w:val="20"/>
                <w:lang w:eastAsia="en-GB"/>
              </w:rPr>
              <w:t>Have</w:t>
            </w:r>
            <w:proofErr w:type="gramEnd"/>
            <w:r w:rsidRPr="00FC60EB">
              <w:rPr>
                <w:rFonts w:ascii="Calibri" w:eastAsia="Times New Roman" w:hAnsi="Calibri" w:cs="Calibri"/>
                <w:color w:val="000000"/>
                <w:sz w:val="20"/>
                <w:szCs w:val="20"/>
                <w:lang w:eastAsia="en-GB"/>
              </w:rPr>
              <w:t xml:space="preserve"> the courage to try something new. Don’t give up, try your best. </w:t>
            </w:r>
            <w:proofErr w:type="spellStart"/>
            <w:r w:rsidRPr="00FC60EB">
              <w:rPr>
                <w:rFonts w:ascii="Calibri" w:eastAsia="Times New Roman" w:hAnsi="Calibri" w:cs="Calibri"/>
                <w:color w:val="000000"/>
                <w:sz w:val="20"/>
                <w:szCs w:val="20"/>
                <w:lang w:eastAsia="en-GB"/>
              </w:rPr>
              <w:t>Self motivation</w:t>
            </w:r>
            <w:proofErr w:type="spellEnd"/>
            <w:r w:rsidRPr="00FC60EB">
              <w:rPr>
                <w:rFonts w:ascii="Calibri" w:eastAsia="Times New Roman" w:hAnsi="Calibri" w:cs="Calibri"/>
                <w:color w:val="000000"/>
                <w:sz w:val="20"/>
                <w:szCs w:val="20"/>
                <w:lang w:eastAsia="en-GB"/>
              </w:rPr>
              <w:t xml:space="preserve"> and passion</w:t>
            </w:r>
          </w:p>
        </w:tc>
        <w:tc>
          <w:tcPr>
            <w:tcW w:w="3827" w:type="dxa"/>
            <w:tcBorders>
              <w:top w:val="nil"/>
              <w:left w:val="nil"/>
              <w:bottom w:val="single" w:sz="8" w:space="0" w:color="auto"/>
              <w:right w:val="single" w:sz="8" w:space="0" w:color="auto"/>
            </w:tcBorders>
            <w:shd w:val="clear" w:color="auto" w:fill="FFFFFF"/>
          </w:tcPr>
          <w:p w14:paraId="39D916E2"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Trying to do something new or different, demonstrating progress in engagement steps criteria</w:t>
            </w:r>
          </w:p>
        </w:tc>
      </w:tr>
      <w:tr w:rsidR="004519CD" w:rsidRPr="00FC60EB" w14:paraId="4AFEA469" w14:textId="77777777" w:rsidTr="00FC60EB">
        <w:trPr>
          <w:trHeight w:val="689"/>
        </w:trPr>
        <w:tc>
          <w:tcPr>
            <w:tcW w:w="1558" w:type="dxa"/>
            <w:tcBorders>
              <w:top w:val="nil"/>
              <w:left w:val="single" w:sz="8" w:space="0" w:color="auto"/>
              <w:bottom w:val="single" w:sz="8" w:space="0" w:color="auto"/>
              <w:right w:val="single" w:sz="8" w:space="0" w:color="auto"/>
            </w:tcBorders>
            <w:shd w:val="clear" w:color="auto" w:fill="E71C77"/>
            <w:tcMar>
              <w:top w:w="0" w:type="dxa"/>
              <w:left w:w="108" w:type="dxa"/>
              <w:bottom w:w="0" w:type="dxa"/>
              <w:right w:w="108" w:type="dxa"/>
            </w:tcMar>
            <w:vAlign w:val="center"/>
            <w:hideMark/>
          </w:tcPr>
          <w:p w14:paraId="020FB23D"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FFFFFF"/>
                <w:sz w:val="20"/>
                <w:szCs w:val="20"/>
                <w:bdr w:val="none" w:sz="0" w:space="0" w:color="auto" w:frame="1"/>
                <w:lang w:eastAsia="en-GB"/>
              </w:rPr>
              <w:t>Respect</w:t>
            </w:r>
          </w:p>
        </w:tc>
        <w:tc>
          <w:tcPr>
            <w:tcW w:w="4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358ADA"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Being respectful, doing good listening, not talking over people, wearing correct uniform, being polite, using manners</w:t>
            </w:r>
            <w:r w:rsidRPr="00FC60EB">
              <w:rPr>
                <w:rFonts w:ascii="Calibri" w:hAnsi="Calibri" w:cs="Calibri"/>
                <w:color w:val="000000"/>
                <w:sz w:val="20"/>
                <w:szCs w:val="20"/>
              </w:rPr>
              <w:t xml:space="preserve"> </w:t>
            </w:r>
            <w:r w:rsidRPr="00FC60EB">
              <w:rPr>
                <w:rFonts w:ascii="Calibri" w:eastAsia="Times New Roman" w:hAnsi="Calibri" w:cs="Calibri"/>
                <w:color w:val="000000"/>
                <w:sz w:val="20"/>
                <w:szCs w:val="20"/>
                <w:lang w:eastAsia="en-GB"/>
              </w:rPr>
              <w:t>Treat others the way you want to be treated. Be kind. Listen to others. Be friends. Set examples to others, following school/ college rules</w:t>
            </w:r>
          </w:p>
        </w:tc>
        <w:tc>
          <w:tcPr>
            <w:tcW w:w="3827" w:type="dxa"/>
            <w:tcBorders>
              <w:top w:val="nil"/>
              <w:left w:val="nil"/>
              <w:bottom w:val="single" w:sz="8" w:space="0" w:color="auto"/>
              <w:right w:val="single" w:sz="8" w:space="0" w:color="auto"/>
            </w:tcBorders>
            <w:shd w:val="clear" w:color="auto" w:fill="FFFFFF"/>
          </w:tcPr>
          <w:p w14:paraId="341CABFC"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hAnsi="Calibri" w:cs="Calibri"/>
                <w:color w:val="000000"/>
                <w:sz w:val="20"/>
                <w:szCs w:val="20"/>
                <w:shd w:val="clear" w:color="auto" w:fill="FFFFFF"/>
              </w:rPr>
              <w:t>Using manners – smiles, sharing resources, simple gestures – thank you, hello, please etc.</w:t>
            </w:r>
          </w:p>
        </w:tc>
      </w:tr>
      <w:tr w:rsidR="004519CD" w:rsidRPr="00FC60EB" w14:paraId="14EABA72" w14:textId="77777777" w:rsidTr="00FC60EB">
        <w:trPr>
          <w:trHeight w:val="571"/>
        </w:trPr>
        <w:tc>
          <w:tcPr>
            <w:tcW w:w="1558" w:type="dxa"/>
            <w:tcBorders>
              <w:top w:val="nil"/>
              <w:left w:val="single" w:sz="8" w:space="0" w:color="auto"/>
              <w:bottom w:val="single" w:sz="8" w:space="0" w:color="auto"/>
              <w:right w:val="single" w:sz="8" w:space="0" w:color="auto"/>
            </w:tcBorders>
            <w:shd w:val="clear" w:color="auto" w:fill="046564"/>
            <w:tcMar>
              <w:top w:w="0" w:type="dxa"/>
              <w:left w:w="108" w:type="dxa"/>
              <w:bottom w:w="0" w:type="dxa"/>
              <w:right w:w="108" w:type="dxa"/>
            </w:tcMar>
            <w:vAlign w:val="center"/>
            <w:hideMark/>
          </w:tcPr>
          <w:p w14:paraId="25F61D06"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FFFFFF"/>
                <w:sz w:val="20"/>
                <w:szCs w:val="20"/>
                <w:bdr w:val="none" w:sz="0" w:space="0" w:color="auto" w:frame="1"/>
                <w:lang w:eastAsia="en-GB"/>
              </w:rPr>
              <w:t>Togetherness</w:t>
            </w:r>
          </w:p>
        </w:tc>
        <w:tc>
          <w:tcPr>
            <w:tcW w:w="4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C43097"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Being kind, being a good friend, helping each other Team work, working together, helping each other, include others into your games, being a community.</w:t>
            </w:r>
          </w:p>
        </w:tc>
        <w:tc>
          <w:tcPr>
            <w:tcW w:w="3827" w:type="dxa"/>
            <w:tcBorders>
              <w:top w:val="nil"/>
              <w:left w:val="nil"/>
              <w:bottom w:val="single" w:sz="8" w:space="0" w:color="auto"/>
              <w:right w:val="single" w:sz="8" w:space="0" w:color="auto"/>
            </w:tcBorders>
            <w:shd w:val="clear" w:color="auto" w:fill="FFFFFF"/>
          </w:tcPr>
          <w:p w14:paraId="1A8900A7" w14:textId="77777777" w:rsidR="004519CD" w:rsidRPr="00FC60EB" w:rsidRDefault="004519CD" w:rsidP="004519CD">
            <w:pPr>
              <w:pStyle w:val="NoSpacing"/>
              <w:rPr>
                <w:rFonts w:ascii="Calibri" w:eastAsia="Times New Roman" w:hAnsi="Calibri" w:cs="Calibri"/>
                <w:color w:val="000000"/>
                <w:sz w:val="20"/>
                <w:szCs w:val="20"/>
                <w:lang w:eastAsia="en-GB"/>
              </w:rPr>
            </w:pPr>
            <w:r w:rsidRPr="00FC60EB">
              <w:rPr>
                <w:rFonts w:ascii="Calibri" w:eastAsia="Times New Roman" w:hAnsi="Calibri" w:cs="Calibri"/>
                <w:color w:val="000000"/>
                <w:sz w:val="20"/>
                <w:szCs w:val="20"/>
                <w:lang w:eastAsia="en-GB"/>
              </w:rPr>
              <w:t xml:space="preserve">Joining </w:t>
            </w:r>
            <w:proofErr w:type="gramStart"/>
            <w:r w:rsidRPr="00FC60EB">
              <w:rPr>
                <w:rFonts w:ascii="Calibri" w:eastAsia="Times New Roman" w:hAnsi="Calibri" w:cs="Calibri"/>
                <w:color w:val="000000"/>
                <w:sz w:val="20"/>
                <w:szCs w:val="20"/>
                <w:lang w:eastAsia="en-GB"/>
              </w:rPr>
              <w:t>in ,</w:t>
            </w:r>
            <w:proofErr w:type="gramEnd"/>
            <w:r w:rsidRPr="00FC60EB">
              <w:rPr>
                <w:rFonts w:ascii="Calibri" w:eastAsia="Times New Roman" w:hAnsi="Calibri" w:cs="Calibri"/>
                <w:color w:val="000000"/>
                <w:sz w:val="20"/>
                <w:szCs w:val="20"/>
                <w:lang w:eastAsia="en-GB"/>
              </w:rPr>
              <w:t xml:space="preserve"> kind hands, taking notice / being aware of others, being a good friend, helping where possible</w:t>
            </w:r>
          </w:p>
        </w:tc>
      </w:tr>
    </w:tbl>
    <w:p w14:paraId="0BFF6E99" w14:textId="77777777" w:rsidR="004519CD" w:rsidRPr="004519CD" w:rsidRDefault="004519CD" w:rsidP="004519CD">
      <w:pPr>
        <w:pStyle w:val="NoSpacing"/>
        <w:rPr>
          <w:rFonts w:ascii="Calibri" w:hAnsi="Calibri" w:cs="Calibri"/>
          <w:sz w:val="24"/>
          <w:szCs w:val="24"/>
        </w:rPr>
      </w:pPr>
    </w:p>
    <w:p w14:paraId="6142AC7C" w14:textId="77777777" w:rsidR="004519CD" w:rsidRPr="004519CD" w:rsidRDefault="004519CD" w:rsidP="004519CD">
      <w:pPr>
        <w:pStyle w:val="NoSpacing"/>
        <w:rPr>
          <w:rFonts w:ascii="Calibri" w:hAnsi="Calibri" w:cs="Calibri"/>
          <w:sz w:val="24"/>
          <w:szCs w:val="24"/>
        </w:rPr>
      </w:pPr>
      <w:r w:rsidRPr="004519CD">
        <w:rPr>
          <w:rFonts w:ascii="Calibri" w:hAnsi="Calibri" w:cs="Calibri"/>
          <w:sz w:val="24"/>
          <w:szCs w:val="24"/>
        </w:rPr>
        <w:t>The ‘Merit Earner of the Week’ for each class will be further recognised in the following ways:</w:t>
      </w:r>
    </w:p>
    <w:p w14:paraId="65FFA97B" w14:textId="77777777" w:rsidR="00FC60EB" w:rsidRDefault="00FC60EB" w:rsidP="004519CD">
      <w:pPr>
        <w:pStyle w:val="NoSpacing"/>
        <w:rPr>
          <w:rFonts w:ascii="Calibri" w:hAnsi="Calibri" w:cs="Calibri"/>
          <w:sz w:val="24"/>
          <w:szCs w:val="24"/>
        </w:rPr>
      </w:pPr>
    </w:p>
    <w:p w14:paraId="55E00722" w14:textId="741F0B41" w:rsidR="004519CD" w:rsidRPr="004519CD" w:rsidRDefault="004519CD" w:rsidP="00445A24">
      <w:pPr>
        <w:pStyle w:val="NoSpacing"/>
        <w:numPr>
          <w:ilvl w:val="0"/>
          <w:numId w:val="2"/>
        </w:numPr>
        <w:rPr>
          <w:rFonts w:ascii="Calibri" w:hAnsi="Calibri" w:cs="Calibri"/>
          <w:sz w:val="24"/>
          <w:szCs w:val="24"/>
        </w:rPr>
      </w:pPr>
      <w:r w:rsidRPr="004519CD">
        <w:rPr>
          <w:rFonts w:ascii="Calibri" w:hAnsi="Calibri" w:cs="Calibri"/>
          <w:sz w:val="24"/>
          <w:szCs w:val="24"/>
        </w:rPr>
        <w:t>In Friday’s celebration assembly ‘Merit Earner of the Week’ certificates given out to each class and the students invited to explain how they gained some of their merits</w:t>
      </w:r>
    </w:p>
    <w:p w14:paraId="0E7E8762" w14:textId="77777777" w:rsidR="004519CD" w:rsidRPr="004519CD" w:rsidRDefault="004519CD" w:rsidP="00445A24">
      <w:pPr>
        <w:pStyle w:val="NoSpacing"/>
        <w:numPr>
          <w:ilvl w:val="0"/>
          <w:numId w:val="2"/>
        </w:numPr>
        <w:rPr>
          <w:rFonts w:ascii="Calibri" w:hAnsi="Calibri" w:cs="Calibri"/>
          <w:sz w:val="24"/>
          <w:szCs w:val="24"/>
        </w:rPr>
      </w:pPr>
      <w:r w:rsidRPr="004519CD">
        <w:rPr>
          <w:rFonts w:ascii="Calibri" w:hAnsi="Calibri" w:cs="Calibri"/>
          <w:sz w:val="24"/>
          <w:szCs w:val="24"/>
        </w:rPr>
        <w:t xml:space="preserve">The merit tree will display the names of all students on leaves, which symbolize the HEART. These leaves will change in colour to represent when students have achieved bronze, silver, gold and platinum awards throughout the year. </w:t>
      </w:r>
    </w:p>
    <w:p w14:paraId="271C80E3" w14:textId="77777777" w:rsidR="004519CD" w:rsidRPr="004519CD" w:rsidRDefault="004519CD" w:rsidP="004519CD">
      <w:pPr>
        <w:pStyle w:val="NoSpacing"/>
        <w:rPr>
          <w:rFonts w:ascii="Calibri" w:hAnsi="Calibri" w:cs="Calibri"/>
          <w:sz w:val="24"/>
          <w:szCs w:val="24"/>
        </w:rPr>
      </w:pPr>
    </w:p>
    <w:p w14:paraId="0B89467B" w14:textId="1066A801" w:rsidR="004519CD" w:rsidRDefault="004519CD" w:rsidP="004519CD">
      <w:pPr>
        <w:pStyle w:val="NoSpacing"/>
        <w:rPr>
          <w:rFonts w:ascii="Calibri" w:hAnsi="Calibri" w:cs="Calibri"/>
          <w:sz w:val="24"/>
          <w:szCs w:val="24"/>
        </w:rPr>
      </w:pPr>
      <w:r w:rsidRPr="004519CD">
        <w:rPr>
          <w:rFonts w:ascii="Calibri" w:hAnsi="Calibri" w:cs="Calibri"/>
          <w:sz w:val="24"/>
          <w:szCs w:val="24"/>
        </w:rPr>
        <w:t xml:space="preserve">Certificates will be issued for each award as detailed below: </w:t>
      </w:r>
    </w:p>
    <w:p w14:paraId="4D47E3B6" w14:textId="77777777" w:rsidR="00FC60EB" w:rsidRPr="004519CD" w:rsidRDefault="00FC60EB" w:rsidP="004519CD">
      <w:pPr>
        <w:pStyle w:val="NoSpacing"/>
        <w:rPr>
          <w:rFonts w:ascii="Calibri" w:hAnsi="Calibri" w:cs="Calibri"/>
          <w:sz w:val="24"/>
          <w:szCs w:val="24"/>
        </w:rPr>
      </w:pPr>
    </w:p>
    <w:p w14:paraId="2C619123" w14:textId="791AEB69" w:rsidR="004519CD" w:rsidRPr="004519CD" w:rsidRDefault="004519CD" w:rsidP="004519CD">
      <w:pPr>
        <w:pStyle w:val="NoSpacing"/>
        <w:rPr>
          <w:rFonts w:ascii="Calibri" w:eastAsia="Times New Roman" w:hAnsi="Calibri" w:cs="Calibri"/>
          <w:sz w:val="24"/>
          <w:szCs w:val="24"/>
          <w:lang w:eastAsia="en-GB"/>
        </w:rPr>
      </w:pPr>
      <w:r w:rsidRPr="00FC60EB">
        <w:rPr>
          <w:rFonts w:ascii="Calibri" w:eastAsiaTheme="minorEastAsia" w:hAnsi="Calibri" w:cs="Calibri"/>
          <w:b/>
          <w:bCs/>
          <w:kern w:val="24"/>
          <w:sz w:val="24"/>
          <w:szCs w:val="24"/>
          <w:lang w:eastAsia="en-GB"/>
        </w:rPr>
        <w:t>1</w:t>
      </w:r>
      <w:r w:rsidR="00F33112">
        <w:rPr>
          <w:rFonts w:ascii="Calibri" w:eastAsiaTheme="minorEastAsia" w:hAnsi="Calibri" w:cs="Calibri"/>
          <w:b/>
          <w:bCs/>
          <w:kern w:val="24"/>
          <w:sz w:val="24"/>
          <w:szCs w:val="24"/>
          <w:lang w:eastAsia="en-GB"/>
        </w:rPr>
        <w:t>5</w:t>
      </w:r>
      <w:r w:rsidRPr="00FC60EB">
        <w:rPr>
          <w:rFonts w:ascii="Calibri" w:eastAsiaTheme="minorEastAsia" w:hAnsi="Calibri" w:cs="Calibri"/>
          <w:b/>
          <w:bCs/>
          <w:kern w:val="24"/>
          <w:sz w:val="24"/>
          <w:szCs w:val="24"/>
          <w:lang w:eastAsia="en-GB"/>
        </w:rPr>
        <w:t>0</w:t>
      </w:r>
      <w:r w:rsidRPr="004519CD">
        <w:rPr>
          <w:rFonts w:ascii="Calibri" w:eastAsiaTheme="minorEastAsia" w:hAnsi="Calibri" w:cs="Calibri"/>
          <w:kern w:val="24"/>
          <w:sz w:val="24"/>
          <w:szCs w:val="24"/>
          <w:lang w:eastAsia="en-GB"/>
        </w:rPr>
        <w:t xml:space="preserve"> merits   </w:t>
      </w:r>
      <w:proofErr w:type="gramStart"/>
      <w:r w:rsidRPr="004519CD">
        <w:rPr>
          <w:rFonts w:ascii="Calibri" w:eastAsiaTheme="minorEastAsia" w:hAnsi="Calibri" w:cs="Calibri"/>
          <w:kern w:val="24"/>
          <w:sz w:val="24"/>
          <w:szCs w:val="24"/>
          <w:lang w:eastAsia="en-GB"/>
        </w:rPr>
        <w:t>Bronze</w:t>
      </w:r>
      <w:proofErr w:type="gramEnd"/>
      <w:r w:rsidRPr="004519CD">
        <w:rPr>
          <w:rFonts w:ascii="Calibri" w:eastAsiaTheme="minorEastAsia" w:hAnsi="Calibri" w:cs="Calibri"/>
          <w:kern w:val="24"/>
          <w:sz w:val="24"/>
          <w:szCs w:val="24"/>
          <w:lang w:eastAsia="en-GB"/>
        </w:rPr>
        <w:t xml:space="preserve"> award</w:t>
      </w:r>
      <w:r w:rsidR="00FC60EB">
        <w:rPr>
          <w:rFonts w:ascii="Calibri" w:eastAsiaTheme="minorEastAsia" w:hAnsi="Calibri" w:cs="Calibri"/>
          <w:kern w:val="24"/>
          <w:sz w:val="24"/>
          <w:szCs w:val="24"/>
          <w:lang w:eastAsia="en-GB"/>
        </w:rPr>
        <w:tab/>
      </w:r>
      <w:r w:rsidRPr="004519CD">
        <w:rPr>
          <w:rFonts w:ascii="Calibri" w:eastAsiaTheme="minorEastAsia" w:hAnsi="Calibri" w:cs="Calibri"/>
          <w:kern w:val="24"/>
          <w:sz w:val="24"/>
          <w:szCs w:val="24"/>
          <w:lang w:eastAsia="en-GB"/>
        </w:rPr>
        <w:t>certificate</w:t>
      </w:r>
    </w:p>
    <w:p w14:paraId="3609A4E3" w14:textId="7F42A30C" w:rsidR="004519CD" w:rsidRPr="004519CD" w:rsidRDefault="00F33112" w:rsidP="004519CD">
      <w:pPr>
        <w:pStyle w:val="NoSpacing"/>
        <w:rPr>
          <w:rFonts w:ascii="Calibri" w:eastAsia="Times New Roman" w:hAnsi="Calibri" w:cs="Calibri"/>
          <w:sz w:val="24"/>
          <w:szCs w:val="24"/>
          <w:lang w:eastAsia="en-GB"/>
        </w:rPr>
      </w:pPr>
      <w:r>
        <w:rPr>
          <w:rFonts w:ascii="Calibri" w:eastAsia="Times New Roman" w:hAnsi="Calibri" w:cs="Calibri"/>
          <w:b/>
          <w:bCs/>
          <w:sz w:val="24"/>
          <w:szCs w:val="24"/>
          <w:lang w:eastAsia="en-GB"/>
        </w:rPr>
        <w:t>3</w:t>
      </w:r>
      <w:r w:rsidR="004519CD" w:rsidRPr="00FC60EB">
        <w:rPr>
          <w:rFonts w:ascii="Calibri" w:eastAsia="Times New Roman" w:hAnsi="Calibri" w:cs="Calibri"/>
          <w:b/>
          <w:bCs/>
          <w:sz w:val="24"/>
          <w:szCs w:val="24"/>
          <w:lang w:eastAsia="en-GB"/>
        </w:rPr>
        <w:t>50</w:t>
      </w:r>
      <w:r w:rsidR="004519CD" w:rsidRPr="004519CD">
        <w:rPr>
          <w:rFonts w:ascii="Calibri" w:eastAsia="Times New Roman" w:hAnsi="Calibri" w:cs="Calibri"/>
          <w:sz w:val="24"/>
          <w:szCs w:val="24"/>
          <w:lang w:eastAsia="en-GB"/>
        </w:rPr>
        <w:t xml:space="preserve"> </w:t>
      </w:r>
      <w:r w:rsidR="004519CD" w:rsidRPr="004519CD">
        <w:rPr>
          <w:rFonts w:ascii="Calibri" w:eastAsiaTheme="minorEastAsia" w:hAnsi="Calibri" w:cs="Calibri"/>
          <w:kern w:val="24"/>
          <w:sz w:val="24"/>
          <w:szCs w:val="24"/>
          <w:lang w:eastAsia="en-GB"/>
        </w:rPr>
        <w:t xml:space="preserve">merits   </w:t>
      </w:r>
      <w:proofErr w:type="gramStart"/>
      <w:r w:rsidR="004519CD" w:rsidRPr="004519CD">
        <w:rPr>
          <w:rFonts w:ascii="Calibri" w:eastAsiaTheme="minorEastAsia" w:hAnsi="Calibri" w:cs="Calibri"/>
          <w:kern w:val="24"/>
          <w:sz w:val="24"/>
          <w:szCs w:val="24"/>
          <w:lang w:eastAsia="en-GB"/>
        </w:rPr>
        <w:t>Silver</w:t>
      </w:r>
      <w:proofErr w:type="gramEnd"/>
      <w:r w:rsidR="004519CD" w:rsidRPr="004519CD">
        <w:rPr>
          <w:rFonts w:ascii="Calibri" w:eastAsiaTheme="minorEastAsia" w:hAnsi="Calibri" w:cs="Calibri"/>
          <w:kern w:val="24"/>
          <w:sz w:val="24"/>
          <w:szCs w:val="24"/>
          <w:lang w:eastAsia="en-GB"/>
        </w:rPr>
        <w:t xml:space="preserve"> award</w:t>
      </w:r>
      <w:r w:rsidR="00FC60EB">
        <w:rPr>
          <w:rFonts w:ascii="Calibri" w:eastAsiaTheme="minorEastAsia" w:hAnsi="Calibri" w:cs="Calibri"/>
          <w:kern w:val="24"/>
          <w:sz w:val="24"/>
          <w:szCs w:val="24"/>
          <w:lang w:eastAsia="en-GB"/>
        </w:rPr>
        <w:tab/>
      </w:r>
      <w:r w:rsidR="004519CD" w:rsidRPr="004519CD">
        <w:rPr>
          <w:rFonts w:ascii="Calibri" w:eastAsiaTheme="minorEastAsia" w:hAnsi="Calibri" w:cs="Calibri"/>
          <w:kern w:val="24"/>
          <w:sz w:val="24"/>
          <w:szCs w:val="24"/>
          <w:lang w:eastAsia="en-GB"/>
        </w:rPr>
        <w:t>school branded prizes e.g. pencil cases, water bottles</w:t>
      </w:r>
    </w:p>
    <w:p w14:paraId="55602709" w14:textId="33B3715C" w:rsidR="004519CD" w:rsidRPr="004519CD" w:rsidRDefault="00F33112" w:rsidP="004519CD">
      <w:pPr>
        <w:pStyle w:val="NoSpacing"/>
        <w:rPr>
          <w:rFonts w:ascii="Calibri" w:eastAsia="Times New Roman" w:hAnsi="Calibri" w:cs="Calibri"/>
          <w:color w:val="93A299"/>
          <w:sz w:val="24"/>
          <w:szCs w:val="24"/>
          <w:lang w:eastAsia="en-GB"/>
        </w:rPr>
      </w:pPr>
      <w:r>
        <w:rPr>
          <w:rFonts w:ascii="Calibri" w:eastAsia="Times New Roman" w:hAnsi="Calibri" w:cs="Calibri"/>
          <w:b/>
          <w:bCs/>
          <w:sz w:val="24"/>
          <w:szCs w:val="24"/>
          <w:lang w:eastAsia="en-GB"/>
        </w:rPr>
        <w:t>65</w:t>
      </w:r>
      <w:r w:rsidR="004519CD" w:rsidRPr="00FC60EB">
        <w:rPr>
          <w:rFonts w:ascii="Calibri" w:eastAsia="Times New Roman" w:hAnsi="Calibri" w:cs="Calibri"/>
          <w:b/>
          <w:bCs/>
          <w:sz w:val="24"/>
          <w:szCs w:val="24"/>
          <w:lang w:eastAsia="en-GB"/>
        </w:rPr>
        <w:t>0</w:t>
      </w:r>
      <w:r w:rsidR="004519CD" w:rsidRPr="004519CD">
        <w:rPr>
          <w:rFonts w:ascii="Calibri" w:eastAsia="Times New Roman" w:hAnsi="Calibri" w:cs="Calibri"/>
          <w:sz w:val="24"/>
          <w:szCs w:val="24"/>
          <w:lang w:eastAsia="en-GB"/>
        </w:rPr>
        <w:t xml:space="preserve"> </w:t>
      </w:r>
      <w:r w:rsidR="004519CD" w:rsidRPr="004519CD">
        <w:rPr>
          <w:rFonts w:ascii="Calibri" w:eastAsiaTheme="minorEastAsia" w:hAnsi="Calibri" w:cs="Calibri"/>
          <w:kern w:val="24"/>
          <w:sz w:val="24"/>
          <w:szCs w:val="24"/>
          <w:lang w:eastAsia="en-GB"/>
        </w:rPr>
        <w:t xml:space="preserve">merits  </w:t>
      </w:r>
      <w:r w:rsidR="004519CD" w:rsidRPr="004519CD">
        <w:rPr>
          <w:rFonts w:ascii="Calibri" w:eastAsiaTheme="minorEastAsia" w:hAnsi="Calibri" w:cs="Calibri"/>
          <w:color w:val="000000" w:themeColor="text1"/>
          <w:kern w:val="24"/>
          <w:sz w:val="24"/>
          <w:szCs w:val="24"/>
          <w:lang w:eastAsia="en-GB"/>
        </w:rPr>
        <w:t xml:space="preserve"> </w:t>
      </w:r>
      <w:proofErr w:type="gramStart"/>
      <w:r w:rsidR="004519CD" w:rsidRPr="004519CD">
        <w:rPr>
          <w:rFonts w:ascii="Calibri" w:eastAsiaTheme="minorEastAsia" w:hAnsi="Calibri" w:cs="Calibri"/>
          <w:color w:val="000000" w:themeColor="text1"/>
          <w:kern w:val="24"/>
          <w:sz w:val="24"/>
          <w:szCs w:val="24"/>
          <w:lang w:eastAsia="en-GB"/>
        </w:rPr>
        <w:t>Gold</w:t>
      </w:r>
      <w:proofErr w:type="gramEnd"/>
      <w:r w:rsidR="004519CD" w:rsidRPr="004519CD">
        <w:rPr>
          <w:rFonts w:ascii="Calibri" w:eastAsiaTheme="minorEastAsia" w:hAnsi="Calibri" w:cs="Calibri"/>
          <w:color w:val="000000" w:themeColor="text1"/>
          <w:kern w:val="24"/>
          <w:sz w:val="24"/>
          <w:szCs w:val="24"/>
          <w:lang w:eastAsia="en-GB"/>
        </w:rPr>
        <w:t xml:space="preserve"> award</w:t>
      </w:r>
      <w:r w:rsidR="00FC60EB">
        <w:rPr>
          <w:rFonts w:ascii="Calibri" w:eastAsiaTheme="minorEastAsia" w:hAnsi="Calibri" w:cs="Calibri"/>
          <w:color w:val="000000" w:themeColor="text1"/>
          <w:kern w:val="24"/>
          <w:sz w:val="24"/>
          <w:szCs w:val="24"/>
          <w:lang w:eastAsia="en-GB"/>
        </w:rPr>
        <w:tab/>
      </w:r>
      <w:r w:rsidR="004519CD" w:rsidRPr="004519CD">
        <w:rPr>
          <w:rFonts w:ascii="Calibri" w:eastAsiaTheme="minorEastAsia" w:hAnsi="Calibri" w:cs="Calibri"/>
          <w:color w:val="000000" w:themeColor="text1"/>
          <w:kern w:val="24"/>
          <w:sz w:val="24"/>
          <w:szCs w:val="24"/>
          <w:lang w:eastAsia="en-GB"/>
        </w:rPr>
        <w:t>morning or afternoon activity e.g. go-karting, sailing, laser</w:t>
      </w:r>
      <w:r w:rsidR="00FC60EB">
        <w:rPr>
          <w:rFonts w:ascii="Calibri" w:eastAsiaTheme="minorEastAsia" w:hAnsi="Calibri" w:cs="Calibri"/>
          <w:color w:val="000000" w:themeColor="text1"/>
          <w:kern w:val="24"/>
          <w:sz w:val="24"/>
          <w:szCs w:val="24"/>
          <w:lang w:eastAsia="en-GB"/>
        </w:rPr>
        <w:t xml:space="preserve"> </w:t>
      </w:r>
      <w:r w:rsidR="004519CD" w:rsidRPr="004519CD">
        <w:rPr>
          <w:rFonts w:ascii="Calibri" w:eastAsiaTheme="minorEastAsia" w:hAnsi="Calibri" w:cs="Calibri"/>
          <w:color w:val="000000" w:themeColor="text1"/>
          <w:kern w:val="24"/>
          <w:sz w:val="24"/>
          <w:szCs w:val="24"/>
          <w:lang w:eastAsia="en-GB"/>
        </w:rPr>
        <w:t>quest, bowling</w:t>
      </w:r>
    </w:p>
    <w:p w14:paraId="64C66EF7" w14:textId="49A5A7BE" w:rsidR="004519CD" w:rsidRPr="004519CD" w:rsidRDefault="00F33112" w:rsidP="004519CD">
      <w:pPr>
        <w:pStyle w:val="NoSpacing"/>
        <w:rPr>
          <w:rFonts w:ascii="Calibri" w:hAnsi="Calibri" w:cs="Calibri"/>
          <w:strike/>
          <w:sz w:val="24"/>
          <w:szCs w:val="24"/>
        </w:rPr>
      </w:pPr>
      <w:r>
        <w:rPr>
          <w:rFonts w:ascii="Calibri" w:hAnsi="Calibri" w:cs="Calibri"/>
          <w:b/>
          <w:bCs/>
          <w:sz w:val="24"/>
          <w:szCs w:val="24"/>
        </w:rPr>
        <w:t>8</w:t>
      </w:r>
      <w:r w:rsidR="001B46E0">
        <w:rPr>
          <w:rFonts w:ascii="Calibri" w:hAnsi="Calibri" w:cs="Calibri"/>
          <w:b/>
          <w:bCs/>
          <w:sz w:val="24"/>
          <w:szCs w:val="24"/>
        </w:rPr>
        <w:t>5</w:t>
      </w:r>
      <w:r w:rsidR="004519CD" w:rsidRPr="00FC60EB">
        <w:rPr>
          <w:rFonts w:ascii="Calibri" w:hAnsi="Calibri" w:cs="Calibri"/>
          <w:b/>
          <w:bCs/>
          <w:sz w:val="24"/>
          <w:szCs w:val="24"/>
        </w:rPr>
        <w:t>0</w:t>
      </w:r>
      <w:r w:rsidR="004519CD" w:rsidRPr="004519CD">
        <w:rPr>
          <w:rFonts w:ascii="Calibri" w:hAnsi="Calibri" w:cs="Calibri"/>
          <w:sz w:val="24"/>
          <w:szCs w:val="24"/>
        </w:rPr>
        <w:t xml:space="preserve"> merits   Platinum award</w:t>
      </w:r>
      <w:r w:rsidR="00FC60EB">
        <w:rPr>
          <w:rFonts w:ascii="Calibri" w:hAnsi="Calibri" w:cs="Calibri"/>
          <w:sz w:val="24"/>
          <w:szCs w:val="24"/>
        </w:rPr>
        <w:tab/>
      </w:r>
      <w:r w:rsidR="004519CD" w:rsidRPr="004519CD">
        <w:rPr>
          <w:rFonts w:ascii="Calibri" w:hAnsi="Calibri" w:cs="Calibri"/>
          <w:sz w:val="24"/>
          <w:szCs w:val="24"/>
        </w:rPr>
        <w:t xml:space="preserve">All students achieving this will select an appropriate day </w:t>
      </w:r>
      <w:r w:rsidR="004519CD" w:rsidRPr="001B46E0">
        <w:rPr>
          <w:rFonts w:ascii="Calibri" w:hAnsi="Calibri" w:cs="Calibri"/>
          <w:sz w:val="24"/>
          <w:szCs w:val="24"/>
        </w:rPr>
        <w:t xml:space="preserve">trip </w:t>
      </w:r>
      <w:r w:rsidR="001B46E0" w:rsidRPr="001B46E0">
        <w:rPr>
          <w:rFonts w:ascii="Calibri" w:hAnsi="Calibri" w:cs="Calibri"/>
          <w:sz w:val="24"/>
          <w:szCs w:val="24"/>
        </w:rPr>
        <w:t>/ city break</w:t>
      </w:r>
    </w:p>
    <w:p w14:paraId="18BCDBC3" w14:textId="77777777" w:rsidR="00FC60EB" w:rsidRDefault="00FC60EB" w:rsidP="004519CD">
      <w:pPr>
        <w:pStyle w:val="NoSpacing"/>
        <w:rPr>
          <w:rFonts w:ascii="Calibri" w:hAnsi="Calibri" w:cs="Calibri"/>
          <w:i/>
          <w:iCs/>
          <w:sz w:val="24"/>
          <w:szCs w:val="24"/>
        </w:rPr>
      </w:pPr>
    </w:p>
    <w:p w14:paraId="2B9BECBF" w14:textId="73C647C9" w:rsidR="004519CD" w:rsidRPr="004519CD" w:rsidRDefault="004519CD" w:rsidP="004519CD">
      <w:pPr>
        <w:pStyle w:val="NoSpacing"/>
        <w:rPr>
          <w:rFonts w:ascii="Calibri" w:hAnsi="Calibri" w:cs="Calibri"/>
          <w:i/>
          <w:iCs/>
          <w:sz w:val="24"/>
          <w:szCs w:val="24"/>
        </w:rPr>
      </w:pPr>
      <w:proofErr w:type="gramStart"/>
      <w:r w:rsidRPr="004519CD">
        <w:rPr>
          <w:rFonts w:ascii="Calibri" w:hAnsi="Calibri" w:cs="Calibri"/>
          <w:i/>
          <w:iCs/>
          <w:sz w:val="24"/>
          <w:szCs w:val="24"/>
        </w:rPr>
        <w:t>N.B  There</w:t>
      </w:r>
      <w:proofErr w:type="gramEnd"/>
      <w:r w:rsidRPr="004519CD">
        <w:rPr>
          <w:rFonts w:ascii="Calibri" w:hAnsi="Calibri" w:cs="Calibri"/>
          <w:i/>
          <w:iCs/>
          <w:sz w:val="24"/>
          <w:szCs w:val="24"/>
        </w:rPr>
        <w:t xml:space="preserve"> is a possibility to gain 950 merits over the year with full attendance</w:t>
      </w:r>
    </w:p>
    <w:p w14:paraId="758B7378" w14:textId="77777777" w:rsidR="00FC60EB" w:rsidRDefault="00FC60EB" w:rsidP="004519CD">
      <w:pPr>
        <w:pStyle w:val="NoSpacing"/>
        <w:rPr>
          <w:rFonts w:ascii="Calibri" w:hAnsi="Calibri" w:cs="Calibri"/>
          <w:sz w:val="24"/>
          <w:szCs w:val="24"/>
          <w:u w:val="single"/>
        </w:rPr>
      </w:pPr>
    </w:p>
    <w:p w14:paraId="17D62E43" w14:textId="4A9F5A34" w:rsidR="004519CD" w:rsidRPr="00FC60EB" w:rsidRDefault="004519CD" w:rsidP="004519CD">
      <w:pPr>
        <w:pStyle w:val="NoSpacing"/>
        <w:rPr>
          <w:rFonts w:ascii="Calibri" w:hAnsi="Calibri" w:cs="Calibri"/>
          <w:b/>
          <w:bCs/>
          <w:sz w:val="24"/>
          <w:szCs w:val="24"/>
        </w:rPr>
      </w:pPr>
      <w:r w:rsidRPr="00FC60EB">
        <w:rPr>
          <w:rFonts w:ascii="Calibri" w:hAnsi="Calibri" w:cs="Calibri"/>
          <w:b/>
          <w:bCs/>
          <w:sz w:val="24"/>
          <w:szCs w:val="24"/>
          <w:u w:val="single"/>
        </w:rPr>
        <w:t>Celebrating achievements</w:t>
      </w:r>
    </w:p>
    <w:p w14:paraId="17C2B880" w14:textId="77777777" w:rsidR="00FC60EB" w:rsidRDefault="00FC60EB" w:rsidP="004519CD">
      <w:pPr>
        <w:pStyle w:val="NoSpacing"/>
        <w:rPr>
          <w:rFonts w:ascii="Calibri" w:hAnsi="Calibri" w:cs="Calibri"/>
          <w:sz w:val="24"/>
          <w:szCs w:val="24"/>
        </w:rPr>
      </w:pPr>
    </w:p>
    <w:p w14:paraId="0EB96FC6" w14:textId="4B7CACC8" w:rsidR="004519CD" w:rsidRDefault="004519CD" w:rsidP="004519CD">
      <w:pPr>
        <w:pStyle w:val="NoSpacing"/>
        <w:rPr>
          <w:rFonts w:ascii="Calibri" w:hAnsi="Calibri" w:cs="Calibri"/>
          <w:sz w:val="24"/>
          <w:szCs w:val="24"/>
        </w:rPr>
      </w:pPr>
      <w:r w:rsidRPr="004519CD">
        <w:rPr>
          <w:rFonts w:ascii="Calibri" w:hAnsi="Calibri" w:cs="Calibri"/>
          <w:sz w:val="24"/>
          <w:szCs w:val="24"/>
        </w:rPr>
        <w:t xml:space="preserve">Students who demonstrate significant work-related achievements or contributions are nominated by staff for highlighting within Friday’s celebration assembly. </w:t>
      </w:r>
      <w:r w:rsidR="00FC2F0F">
        <w:rPr>
          <w:rFonts w:ascii="Calibri" w:hAnsi="Calibri" w:cs="Calibri"/>
          <w:sz w:val="24"/>
          <w:szCs w:val="24"/>
        </w:rPr>
        <w:t xml:space="preserve">In </w:t>
      </w:r>
      <w:r w:rsidR="00F33112">
        <w:rPr>
          <w:rFonts w:ascii="Calibri" w:hAnsi="Calibri" w:cs="Calibri"/>
          <w:sz w:val="24"/>
          <w:szCs w:val="24"/>
        </w:rPr>
        <w:t>addition,</w:t>
      </w:r>
      <w:r w:rsidR="00FC2F0F">
        <w:rPr>
          <w:rFonts w:ascii="Calibri" w:hAnsi="Calibri" w:cs="Calibri"/>
          <w:sz w:val="24"/>
          <w:szCs w:val="24"/>
        </w:rPr>
        <w:t xml:space="preserve"> there is a board to display work or state something that the students or staff working with the students feel proud about. </w:t>
      </w:r>
      <w:r w:rsidR="008815BB">
        <w:rPr>
          <w:rFonts w:ascii="Calibri" w:hAnsi="Calibri" w:cs="Calibri"/>
          <w:sz w:val="24"/>
          <w:szCs w:val="24"/>
        </w:rPr>
        <w:t>These will be noted down and</w:t>
      </w:r>
      <w:r w:rsidR="00F33112">
        <w:rPr>
          <w:rFonts w:ascii="Calibri" w:hAnsi="Calibri" w:cs="Calibri"/>
          <w:sz w:val="24"/>
          <w:szCs w:val="24"/>
        </w:rPr>
        <w:t xml:space="preserve"> added</w:t>
      </w:r>
      <w:r w:rsidR="008815BB">
        <w:rPr>
          <w:rFonts w:ascii="Calibri" w:hAnsi="Calibri" w:cs="Calibri"/>
          <w:sz w:val="24"/>
          <w:szCs w:val="24"/>
        </w:rPr>
        <w:t xml:space="preserve"> to each pupil’s end of year reflections.</w:t>
      </w:r>
    </w:p>
    <w:p w14:paraId="24BE3490" w14:textId="77777777" w:rsidR="008815BB" w:rsidRPr="004519CD" w:rsidRDefault="008815BB" w:rsidP="004519CD">
      <w:pPr>
        <w:pStyle w:val="NoSpacing"/>
        <w:rPr>
          <w:rFonts w:ascii="Calibri" w:hAnsi="Calibri" w:cs="Calibri"/>
          <w:sz w:val="24"/>
          <w:szCs w:val="24"/>
        </w:rPr>
      </w:pPr>
    </w:p>
    <w:p w14:paraId="7B01B194" w14:textId="77777777" w:rsidR="004519CD" w:rsidRPr="004519CD" w:rsidRDefault="004519CD" w:rsidP="004519CD">
      <w:pPr>
        <w:pStyle w:val="NoSpacing"/>
        <w:rPr>
          <w:rFonts w:ascii="Calibri" w:hAnsi="Calibri" w:cs="Calibri"/>
          <w:sz w:val="24"/>
          <w:szCs w:val="24"/>
        </w:rPr>
      </w:pPr>
      <w:r w:rsidRPr="004519CD">
        <w:rPr>
          <w:rFonts w:ascii="Calibri" w:hAnsi="Calibri" w:cs="Calibri"/>
          <w:sz w:val="24"/>
          <w:szCs w:val="24"/>
        </w:rPr>
        <w:t xml:space="preserve">Whole classes can also take it in turns to demonstrate and celebrate an example of class work they have undertaken that half-term, during Friday’s celebration assembly. </w:t>
      </w:r>
    </w:p>
    <w:p w14:paraId="0B0672E1" w14:textId="7C7267BA" w:rsidR="004519CD" w:rsidRDefault="004519CD" w:rsidP="004519CD">
      <w:pPr>
        <w:pStyle w:val="NoSpacing"/>
        <w:rPr>
          <w:rFonts w:ascii="Calibri" w:hAnsi="Calibri" w:cs="Calibri"/>
          <w:sz w:val="24"/>
          <w:szCs w:val="24"/>
        </w:rPr>
      </w:pPr>
    </w:p>
    <w:p w14:paraId="4C024DC5" w14:textId="77777777" w:rsidR="0076248B" w:rsidRPr="004519CD" w:rsidRDefault="0076248B" w:rsidP="004519CD">
      <w:pPr>
        <w:pStyle w:val="NoSpacing"/>
        <w:rPr>
          <w:rFonts w:ascii="Calibri" w:hAnsi="Calibri" w:cs="Calibri"/>
          <w:sz w:val="24"/>
          <w:szCs w:val="24"/>
        </w:rPr>
      </w:pPr>
    </w:p>
    <w:p w14:paraId="649F60B5" w14:textId="77777777" w:rsidR="00FC60EB" w:rsidRDefault="00FC60EB" w:rsidP="004519CD">
      <w:pPr>
        <w:pStyle w:val="NoSpacing"/>
        <w:rPr>
          <w:rFonts w:ascii="Calibri" w:hAnsi="Calibri" w:cs="Calibri"/>
          <w:color w:val="C00000"/>
          <w:sz w:val="24"/>
          <w:szCs w:val="24"/>
        </w:rPr>
      </w:pPr>
    </w:p>
    <w:p w14:paraId="04F1F3C9" w14:textId="73210EDE" w:rsidR="004519CD" w:rsidRPr="00FC60EB" w:rsidRDefault="004519CD" w:rsidP="004519CD">
      <w:pPr>
        <w:pStyle w:val="NoSpacing"/>
        <w:rPr>
          <w:rFonts w:ascii="Calibri" w:hAnsi="Calibri" w:cs="Calibri"/>
          <w:b/>
          <w:bCs/>
          <w:color w:val="E71C77"/>
          <w:sz w:val="24"/>
          <w:szCs w:val="24"/>
        </w:rPr>
      </w:pPr>
      <w:r w:rsidRPr="00FC60EB">
        <w:rPr>
          <w:rFonts w:ascii="Calibri" w:hAnsi="Calibri" w:cs="Calibri"/>
          <w:b/>
          <w:bCs/>
          <w:color w:val="E71C77"/>
          <w:sz w:val="24"/>
          <w:szCs w:val="24"/>
        </w:rPr>
        <w:lastRenderedPageBreak/>
        <w:t>Appendix ii (Experiential learners – School and College)</w:t>
      </w:r>
    </w:p>
    <w:p w14:paraId="01DBF4B6" w14:textId="77777777" w:rsidR="00FC60EB" w:rsidRDefault="00FC60EB" w:rsidP="004519CD">
      <w:pPr>
        <w:pStyle w:val="NoSpacing"/>
        <w:rPr>
          <w:rFonts w:ascii="Calibri" w:hAnsi="Calibri" w:cs="Calibri"/>
          <w:sz w:val="24"/>
          <w:szCs w:val="24"/>
        </w:rPr>
      </w:pPr>
    </w:p>
    <w:p w14:paraId="512219CB" w14:textId="1B1EA63B" w:rsidR="004519CD" w:rsidRPr="004519CD" w:rsidRDefault="004519CD" w:rsidP="004519CD">
      <w:pPr>
        <w:pStyle w:val="NoSpacing"/>
        <w:rPr>
          <w:rFonts w:ascii="Calibri" w:hAnsi="Calibri" w:cs="Calibri"/>
          <w:sz w:val="24"/>
          <w:szCs w:val="24"/>
        </w:rPr>
      </w:pPr>
      <w:r w:rsidRPr="004519CD">
        <w:rPr>
          <w:rFonts w:ascii="Calibri" w:hAnsi="Calibri" w:cs="Calibri"/>
          <w:sz w:val="24"/>
          <w:szCs w:val="24"/>
        </w:rPr>
        <w:t>There is no one system to reward behaviour for our experiential and some supported learners as it is inextricably linked to specific teaching techniques (</w:t>
      </w:r>
      <w:proofErr w:type="gramStart"/>
      <w:r w:rsidRPr="004519CD">
        <w:rPr>
          <w:rFonts w:ascii="Calibri" w:hAnsi="Calibri" w:cs="Calibri"/>
          <w:sz w:val="24"/>
          <w:szCs w:val="24"/>
        </w:rPr>
        <w:t>e.g.</w:t>
      </w:r>
      <w:proofErr w:type="gramEnd"/>
      <w:r w:rsidRPr="004519CD">
        <w:rPr>
          <w:rFonts w:ascii="Calibri" w:hAnsi="Calibri" w:cs="Calibri"/>
          <w:sz w:val="24"/>
          <w:szCs w:val="24"/>
        </w:rPr>
        <w:t xml:space="preserve"> task analysis, prompting, reinforcement, fading or reducing prompts) that are useful, for example, in developing self-help skills, rote skills and for the initial teaching of some skills before they are applied more widely, in real life situations.</w:t>
      </w:r>
    </w:p>
    <w:p w14:paraId="24446E4B" w14:textId="77777777" w:rsidR="004519CD" w:rsidRPr="004519CD" w:rsidRDefault="004519CD" w:rsidP="004519CD">
      <w:pPr>
        <w:pStyle w:val="NoSpacing"/>
        <w:rPr>
          <w:rFonts w:ascii="Calibri" w:hAnsi="Calibri" w:cs="Calibri"/>
          <w:sz w:val="24"/>
          <w:szCs w:val="24"/>
        </w:rPr>
      </w:pPr>
      <w:r w:rsidRPr="004519CD">
        <w:rPr>
          <w:rFonts w:ascii="Calibri" w:hAnsi="Calibri" w:cs="Calibri"/>
          <w:iCs/>
          <w:sz w:val="24"/>
          <w:szCs w:val="24"/>
        </w:rPr>
        <w:t>Our interactive</w:t>
      </w:r>
      <w:r w:rsidRPr="004519CD">
        <w:rPr>
          <w:rFonts w:ascii="Calibri" w:hAnsi="Calibri" w:cs="Calibri"/>
          <w:i/>
          <w:iCs/>
          <w:sz w:val="24"/>
          <w:szCs w:val="24"/>
        </w:rPr>
        <w:t xml:space="preserve"> </w:t>
      </w:r>
      <w:r w:rsidRPr="004519CD">
        <w:rPr>
          <w:rFonts w:ascii="Calibri" w:hAnsi="Calibri" w:cs="Calibri"/>
          <w:sz w:val="24"/>
          <w:szCs w:val="24"/>
        </w:rPr>
        <w:t xml:space="preserve">approaches incorporate a broader framework for learning and take cognitive processes into account. </w:t>
      </w:r>
    </w:p>
    <w:p w14:paraId="7047FC26" w14:textId="77777777" w:rsidR="004519CD" w:rsidRPr="004519CD" w:rsidRDefault="004519CD" w:rsidP="004519CD">
      <w:pPr>
        <w:pStyle w:val="NoSpacing"/>
        <w:rPr>
          <w:rFonts w:ascii="Calibri" w:hAnsi="Calibri" w:cs="Calibri"/>
          <w:sz w:val="24"/>
          <w:szCs w:val="24"/>
        </w:rPr>
      </w:pPr>
    </w:p>
    <w:p w14:paraId="14A133E5" w14:textId="77777777" w:rsidR="004519CD" w:rsidRPr="004519CD" w:rsidRDefault="004519CD" w:rsidP="004519CD">
      <w:pPr>
        <w:pStyle w:val="NoSpacing"/>
        <w:rPr>
          <w:rFonts w:ascii="Calibri" w:hAnsi="Calibri" w:cs="Calibri"/>
          <w:sz w:val="24"/>
          <w:szCs w:val="24"/>
        </w:rPr>
      </w:pPr>
      <w:r w:rsidRPr="004519CD">
        <w:rPr>
          <w:rFonts w:ascii="Calibri" w:hAnsi="Calibri" w:cs="Calibri"/>
          <w:sz w:val="24"/>
          <w:szCs w:val="24"/>
        </w:rPr>
        <w:t>The principles of our interactive approaches are:</w:t>
      </w:r>
    </w:p>
    <w:p w14:paraId="075095DC" w14:textId="4D785641" w:rsidR="004519CD" w:rsidRPr="004519CD" w:rsidRDefault="004519CD" w:rsidP="00445A24">
      <w:pPr>
        <w:pStyle w:val="NoSpacing"/>
        <w:numPr>
          <w:ilvl w:val="0"/>
          <w:numId w:val="3"/>
        </w:numPr>
        <w:rPr>
          <w:rFonts w:ascii="Calibri" w:hAnsi="Calibri" w:cs="Calibri"/>
          <w:sz w:val="24"/>
          <w:szCs w:val="24"/>
        </w:rPr>
      </w:pPr>
      <w:r w:rsidRPr="004519CD">
        <w:rPr>
          <w:rFonts w:ascii="Calibri" w:hAnsi="Calibri" w:cs="Calibri"/>
          <w:sz w:val="24"/>
          <w:szCs w:val="24"/>
        </w:rPr>
        <w:t xml:space="preserve">Learning depends on good interpersonal relationships with sensitivity to feedback from the learner as part of each interaction and continually promotes the cycle of positive reinforcement / reward </w:t>
      </w:r>
    </w:p>
    <w:p w14:paraId="3991DF35" w14:textId="214399FD" w:rsidR="004519CD" w:rsidRPr="004519CD" w:rsidRDefault="004519CD" w:rsidP="00445A24">
      <w:pPr>
        <w:pStyle w:val="NoSpacing"/>
        <w:numPr>
          <w:ilvl w:val="0"/>
          <w:numId w:val="3"/>
        </w:numPr>
        <w:rPr>
          <w:rFonts w:ascii="Calibri" w:hAnsi="Calibri" w:cs="Calibri"/>
          <w:sz w:val="24"/>
          <w:szCs w:val="24"/>
        </w:rPr>
      </w:pPr>
      <w:r w:rsidRPr="004519CD">
        <w:rPr>
          <w:rFonts w:ascii="Calibri" w:hAnsi="Calibri" w:cs="Calibri"/>
          <w:sz w:val="24"/>
          <w:szCs w:val="24"/>
        </w:rPr>
        <w:t xml:space="preserve">The focus is on promoting understanding as well as on gaining skills for the learner </w:t>
      </w:r>
    </w:p>
    <w:p w14:paraId="2C2CB644" w14:textId="424EF0C0" w:rsidR="004519CD" w:rsidRPr="004519CD" w:rsidRDefault="004519CD" w:rsidP="00445A24">
      <w:pPr>
        <w:pStyle w:val="NoSpacing"/>
        <w:numPr>
          <w:ilvl w:val="0"/>
          <w:numId w:val="3"/>
        </w:numPr>
        <w:rPr>
          <w:rFonts w:ascii="Calibri" w:hAnsi="Calibri" w:cs="Calibri"/>
          <w:sz w:val="24"/>
          <w:szCs w:val="24"/>
        </w:rPr>
      </w:pPr>
      <w:r w:rsidRPr="004519CD">
        <w:rPr>
          <w:rFonts w:ascii="Calibri" w:hAnsi="Calibri" w:cs="Calibri"/>
          <w:sz w:val="24"/>
          <w:szCs w:val="24"/>
        </w:rPr>
        <w:t>The emphasis is upon respect, negotiation and participation to motivate learners without the need for extrinsic (external or artificial) rewards. Rewards/ praise are integral to learning and often incorporate external rewards such as Pendle Pounds</w:t>
      </w:r>
    </w:p>
    <w:p w14:paraId="4A592984" w14:textId="77777777" w:rsidR="004519CD" w:rsidRPr="004519CD" w:rsidRDefault="004519CD" w:rsidP="004519CD">
      <w:pPr>
        <w:pStyle w:val="NoSpacing"/>
        <w:rPr>
          <w:rFonts w:ascii="Calibri" w:hAnsi="Calibri" w:cs="Calibri"/>
          <w:sz w:val="24"/>
          <w:szCs w:val="24"/>
        </w:rPr>
      </w:pPr>
    </w:p>
    <w:p w14:paraId="599A8C7C" w14:textId="77777777" w:rsidR="004519CD" w:rsidRPr="004519CD" w:rsidRDefault="004519CD" w:rsidP="004519CD">
      <w:pPr>
        <w:pStyle w:val="NoSpacing"/>
        <w:rPr>
          <w:rFonts w:ascii="Calibri" w:hAnsi="Calibri" w:cs="Calibri"/>
          <w:sz w:val="24"/>
          <w:szCs w:val="24"/>
        </w:rPr>
      </w:pPr>
      <w:r w:rsidRPr="004519CD">
        <w:rPr>
          <w:rFonts w:ascii="Calibri" w:hAnsi="Calibri" w:cs="Calibri"/>
          <w:sz w:val="24"/>
          <w:szCs w:val="24"/>
        </w:rPr>
        <w:t xml:space="preserve">As part of celebrating achievements, experiential learners receive certificates and </w:t>
      </w:r>
      <w:r w:rsidRPr="004519CD">
        <w:rPr>
          <w:rFonts w:ascii="Calibri" w:hAnsi="Calibri" w:cs="Calibri"/>
          <w:sz w:val="24"/>
          <w:szCs w:val="24"/>
          <w:shd w:val="clear" w:color="auto" w:fill="FFFFFF" w:themeFill="background1"/>
        </w:rPr>
        <w:t>photographs which are a great way to share their achievement with their peers and parents / carers through Class Dojo</w:t>
      </w:r>
    </w:p>
    <w:p w14:paraId="190C6198" w14:textId="77777777" w:rsidR="004519CD" w:rsidRPr="004519CD" w:rsidRDefault="004519CD" w:rsidP="004519CD">
      <w:pPr>
        <w:pStyle w:val="NoSpacing"/>
        <w:rPr>
          <w:rFonts w:ascii="Calibri" w:hAnsi="Calibri" w:cs="Calibri"/>
          <w:sz w:val="24"/>
          <w:szCs w:val="24"/>
        </w:rPr>
      </w:pPr>
    </w:p>
    <w:p w14:paraId="0B08B0F4" w14:textId="77777777" w:rsidR="004519CD" w:rsidRPr="004519CD" w:rsidRDefault="004519CD" w:rsidP="004519CD">
      <w:pPr>
        <w:pStyle w:val="NoSpacing"/>
        <w:rPr>
          <w:rFonts w:ascii="Calibri" w:hAnsi="Calibri" w:cs="Calibri"/>
          <w:sz w:val="24"/>
          <w:szCs w:val="24"/>
        </w:rPr>
      </w:pPr>
      <w:r w:rsidRPr="004519CD">
        <w:rPr>
          <w:rFonts w:ascii="Calibri" w:hAnsi="Calibri" w:cs="Calibri"/>
          <w:sz w:val="24"/>
          <w:szCs w:val="24"/>
        </w:rPr>
        <w:t xml:space="preserve">For some learners it is appropriate for a personalised reward system to be introduced, this may be for a </w:t>
      </w:r>
      <w:proofErr w:type="gramStart"/>
      <w:r w:rsidRPr="004519CD">
        <w:rPr>
          <w:rFonts w:ascii="Calibri" w:hAnsi="Calibri" w:cs="Calibri"/>
          <w:sz w:val="24"/>
          <w:szCs w:val="24"/>
        </w:rPr>
        <w:t>short or long term</w:t>
      </w:r>
      <w:proofErr w:type="gramEnd"/>
      <w:r w:rsidRPr="004519CD">
        <w:rPr>
          <w:rFonts w:ascii="Calibri" w:hAnsi="Calibri" w:cs="Calibri"/>
          <w:sz w:val="24"/>
          <w:szCs w:val="24"/>
        </w:rPr>
        <w:t xml:space="preserve"> period and these systems will vary according to the individual needs of pupils and students. For </w:t>
      </w:r>
      <w:proofErr w:type="gramStart"/>
      <w:r w:rsidRPr="004519CD">
        <w:rPr>
          <w:rFonts w:ascii="Calibri" w:hAnsi="Calibri" w:cs="Calibri"/>
          <w:sz w:val="24"/>
          <w:szCs w:val="24"/>
        </w:rPr>
        <w:t>example</w:t>
      </w:r>
      <w:proofErr w:type="gramEnd"/>
      <w:r w:rsidRPr="004519CD">
        <w:rPr>
          <w:rFonts w:ascii="Calibri" w:hAnsi="Calibri" w:cs="Calibri"/>
          <w:sz w:val="24"/>
          <w:szCs w:val="24"/>
        </w:rPr>
        <w:t xml:space="preserve"> the system might include access to particular activities e.g. music, computer, iPad, other favoured object etc. for a specific amount of time. A system may be developed to include stickers/ tokens for the learner to achieve in order to gain access to a specific reward, again dependent on the particular needs of the individual learner. The class teacher will discuss such systems with the DHT to ensure any system introduced is implemented with due regard to this policy. </w:t>
      </w:r>
    </w:p>
    <w:p w14:paraId="677944F9" w14:textId="77777777" w:rsidR="004519CD" w:rsidRPr="004519CD" w:rsidRDefault="004519CD" w:rsidP="004519CD">
      <w:pPr>
        <w:pStyle w:val="NoSpacing"/>
        <w:rPr>
          <w:rFonts w:ascii="Calibri" w:hAnsi="Calibri" w:cs="Calibri"/>
          <w:sz w:val="24"/>
          <w:szCs w:val="24"/>
        </w:rPr>
      </w:pPr>
    </w:p>
    <w:p w14:paraId="7D16E92B" w14:textId="72FC12C6" w:rsidR="000D5E37" w:rsidRPr="004519CD" w:rsidRDefault="000D5E37">
      <w:pPr>
        <w:rPr>
          <w:rFonts w:ascii="Calibri" w:hAnsi="Calibri" w:cs="Calibri"/>
          <w:sz w:val="24"/>
          <w:szCs w:val="24"/>
        </w:rPr>
      </w:pPr>
    </w:p>
    <w:sectPr w:rsidR="000D5E37" w:rsidRPr="004519CD" w:rsidSect="00FC60EB">
      <w:pgSz w:w="11906" w:h="16838"/>
      <w:pgMar w:top="709"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72CE"/>
    <w:multiLevelType w:val="multilevel"/>
    <w:tmpl w:val="36AA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C0ECD"/>
    <w:multiLevelType w:val="multilevel"/>
    <w:tmpl w:val="1B7E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21467"/>
    <w:multiLevelType w:val="multilevel"/>
    <w:tmpl w:val="E6D6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C55B9"/>
    <w:multiLevelType w:val="hybridMultilevel"/>
    <w:tmpl w:val="BB7A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05771"/>
    <w:multiLevelType w:val="multilevel"/>
    <w:tmpl w:val="ACEE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57323"/>
    <w:multiLevelType w:val="multilevel"/>
    <w:tmpl w:val="B3D8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33245"/>
    <w:multiLevelType w:val="hybridMultilevel"/>
    <w:tmpl w:val="93DE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647DF"/>
    <w:multiLevelType w:val="multilevel"/>
    <w:tmpl w:val="E770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25C73"/>
    <w:multiLevelType w:val="multilevel"/>
    <w:tmpl w:val="CA98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C3EFB"/>
    <w:multiLevelType w:val="multilevel"/>
    <w:tmpl w:val="DBB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D35FF"/>
    <w:multiLevelType w:val="hybridMultilevel"/>
    <w:tmpl w:val="65A6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50C01"/>
    <w:multiLevelType w:val="hybridMultilevel"/>
    <w:tmpl w:val="4E9E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F07EA"/>
    <w:multiLevelType w:val="multilevel"/>
    <w:tmpl w:val="81D4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233F9"/>
    <w:multiLevelType w:val="multilevel"/>
    <w:tmpl w:val="4608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CE5DB2"/>
    <w:multiLevelType w:val="multilevel"/>
    <w:tmpl w:val="8D48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E666C0"/>
    <w:multiLevelType w:val="multilevel"/>
    <w:tmpl w:val="6054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61579"/>
    <w:multiLevelType w:val="multilevel"/>
    <w:tmpl w:val="E75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731075"/>
    <w:multiLevelType w:val="multilevel"/>
    <w:tmpl w:val="F660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66825"/>
    <w:multiLevelType w:val="multilevel"/>
    <w:tmpl w:val="58C2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C09C7"/>
    <w:multiLevelType w:val="multilevel"/>
    <w:tmpl w:val="6C2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977B1"/>
    <w:multiLevelType w:val="multilevel"/>
    <w:tmpl w:val="0D1C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024E7"/>
    <w:multiLevelType w:val="hybridMultilevel"/>
    <w:tmpl w:val="C67E5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1347DE"/>
    <w:multiLevelType w:val="multilevel"/>
    <w:tmpl w:val="C12C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EE3DC6"/>
    <w:multiLevelType w:val="multilevel"/>
    <w:tmpl w:val="4532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C02D7"/>
    <w:multiLevelType w:val="multilevel"/>
    <w:tmpl w:val="3F5AE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BE42AC"/>
    <w:multiLevelType w:val="multilevel"/>
    <w:tmpl w:val="183E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A221FD"/>
    <w:multiLevelType w:val="hybridMultilevel"/>
    <w:tmpl w:val="1B088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CF600E"/>
    <w:multiLevelType w:val="multilevel"/>
    <w:tmpl w:val="9366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1A46D5"/>
    <w:multiLevelType w:val="multilevel"/>
    <w:tmpl w:val="3A50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9B2F43"/>
    <w:multiLevelType w:val="multilevel"/>
    <w:tmpl w:val="B8DC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0A4552"/>
    <w:multiLevelType w:val="multilevel"/>
    <w:tmpl w:val="42D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470A1"/>
    <w:multiLevelType w:val="multilevel"/>
    <w:tmpl w:val="316C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26"/>
  </w:num>
  <w:num w:numId="4">
    <w:abstractNumId w:val="0"/>
  </w:num>
  <w:num w:numId="5">
    <w:abstractNumId w:val="7"/>
  </w:num>
  <w:num w:numId="6">
    <w:abstractNumId w:val="12"/>
  </w:num>
  <w:num w:numId="7">
    <w:abstractNumId w:val="18"/>
  </w:num>
  <w:num w:numId="8">
    <w:abstractNumId w:val="28"/>
  </w:num>
  <w:num w:numId="9">
    <w:abstractNumId w:val="15"/>
  </w:num>
  <w:num w:numId="10">
    <w:abstractNumId w:val="30"/>
  </w:num>
  <w:num w:numId="11">
    <w:abstractNumId w:val="4"/>
  </w:num>
  <w:num w:numId="12">
    <w:abstractNumId w:val="5"/>
  </w:num>
  <w:num w:numId="13">
    <w:abstractNumId w:val="14"/>
  </w:num>
  <w:num w:numId="14">
    <w:abstractNumId w:val="22"/>
  </w:num>
  <w:num w:numId="15">
    <w:abstractNumId w:val="1"/>
  </w:num>
  <w:num w:numId="16">
    <w:abstractNumId w:val="16"/>
  </w:num>
  <w:num w:numId="17">
    <w:abstractNumId w:val="23"/>
  </w:num>
  <w:num w:numId="18">
    <w:abstractNumId w:val="27"/>
  </w:num>
  <w:num w:numId="19">
    <w:abstractNumId w:val="8"/>
  </w:num>
  <w:num w:numId="20">
    <w:abstractNumId w:val="31"/>
  </w:num>
  <w:num w:numId="21">
    <w:abstractNumId w:val="25"/>
  </w:num>
  <w:num w:numId="22">
    <w:abstractNumId w:val="20"/>
  </w:num>
  <w:num w:numId="23">
    <w:abstractNumId w:val="19"/>
  </w:num>
  <w:num w:numId="24">
    <w:abstractNumId w:val="24"/>
  </w:num>
  <w:num w:numId="25">
    <w:abstractNumId w:val="9"/>
  </w:num>
  <w:num w:numId="26">
    <w:abstractNumId w:val="29"/>
  </w:num>
  <w:num w:numId="27">
    <w:abstractNumId w:val="13"/>
  </w:num>
  <w:num w:numId="28">
    <w:abstractNumId w:val="17"/>
  </w:num>
  <w:num w:numId="29">
    <w:abstractNumId w:val="2"/>
  </w:num>
  <w:num w:numId="30">
    <w:abstractNumId w:val="10"/>
  </w:num>
  <w:num w:numId="31">
    <w:abstractNumId w:val="21"/>
  </w:num>
  <w:num w:numId="32">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8BA"/>
    <w:rsid w:val="00006787"/>
    <w:rsid w:val="00077276"/>
    <w:rsid w:val="000D5E37"/>
    <w:rsid w:val="0019456F"/>
    <w:rsid w:val="001A180A"/>
    <w:rsid w:val="001B46E0"/>
    <w:rsid w:val="001D2572"/>
    <w:rsid w:val="001E23A1"/>
    <w:rsid w:val="0028632E"/>
    <w:rsid w:val="0028778E"/>
    <w:rsid w:val="002E65EC"/>
    <w:rsid w:val="002F2F5A"/>
    <w:rsid w:val="00351674"/>
    <w:rsid w:val="003728B7"/>
    <w:rsid w:val="00445A24"/>
    <w:rsid w:val="004519CD"/>
    <w:rsid w:val="0045249B"/>
    <w:rsid w:val="00470522"/>
    <w:rsid w:val="0048653D"/>
    <w:rsid w:val="004D47BD"/>
    <w:rsid w:val="00521B8C"/>
    <w:rsid w:val="00613D53"/>
    <w:rsid w:val="00624885"/>
    <w:rsid w:val="00670F36"/>
    <w:rsid w:val="006728BB"/>
    <w:rsid w:val="006A2CD7"/>
    <w:rsid w:val="006E6978"/>
    <w:rsid w:val="006F3712"/>
    <w:rsid w:val="00744254"/>
    <w:rsid w:val="0076248B"/>
    <w:rsid w:val="0083348E"/>
    <w:rsid w:val="0085140F"/>
    <w:rsid w:val="008815BB"/>
    <w:rsid w:val="008B0B5E"/>
    <w:rsid w:val="00913D8E"/>
    <w:rsid w:val="00992FFE"/>
    <w:rsid w:val="009F7B32"/>
    <w:rsid w:val="00A23ED1"/>
    <w:rsid w:val="00A254C5"/>
    <w:rsid w:val="00A512A0"/>
    <w:rsid w:val="00AB3B5A"/>
    <w:rsid w:val="00AD18BA"/>
    <w:rsid w:val="00B35251"/>
    <w:rsid w:val="00B8261E"/>
    <w:rsid w:val="00BC5113"/>
    <w:rsid w:val="00C75E6F"/>
    <w:rsid w:val="00CC10DF"/>
    <w:rsid w:val="00CC346F"/>
    <w:rsid w:val="00CE2E30"/>
    <w:rsid w:val="00CF530F"/>
    <w:rsid w:val="00D376A4"/>
    <w:rsid w:val="00D63BBD"/>
    <w:rsid w:val="00DA36EB"/>
    <w:rsid w:val="00E40827"/>
    <w:rsid w:val="00EB45E3"/>
    <w:rsid w:val="00F33112"/>
    <w:rsid w:val="00F65B74"/>
    <w:rsid w:val="00F862CE"/>
    <w:rsid w:val="00FC2F0F"/>
    <w:rsid w:val="00FC60EB"/>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uiPriority w:val="34"/>
    <w:qFormat/>
    <w:rsid w:val="004519CD"/>
    <w:pPr>
      <w:ind w:left="720"/>
      <w:contextualSpacing/>
    </w:pPr>
  </w:style>
  <w:style w:type="paragraph" w:styleId="NoSpacing">
    <w:name w:val="No Spacing"/>
    <w:uiPriority w:val="1"/>
    <w:qFormat/>
    <w:rsid w:val="004519CD"/>
    <w:pPr>
      <w:spacing w:after="0" w:line="240" w:lineRule="auto"/>
    </w:pPr>
  </w:style>
  <w:style w:type="character" w:styleId="Hyperlink">
    <w:name w:val="Hyperlink"/>
    <w:basedOn w:val="DefaultParagraphFont"/>
    <w:uiPriority w:val="99"/>
    <w:semiHidden/>
    <w:unhideWhenUsed/>
    <w:rsid w:val="00670F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60371">
      <w:bodyDiv w:val="1"/>
      <w:marLeft w:val="0"/>
      <w:marRight w:val="0"/>
      <w:marTop w:val="0"/>
      <w:marBottom w:val="0"/>
      <w:divBdr>
        <w:top w:val="none" w:sz="0" w:space="0" w:color="auto"/>
        <w:left w:val="none" w:sz="0" w:space="0" w:color="auto"/>
        <w:bottom w:val="none" w:sz="0" w:space="0" w:color="auto"/>
        <w:right w:val="none" w:sz="0" w:space="0" w:color="auto"/>
      </w:divBdr>
    </w:div>
    <w:div w:id="238638183">
      <w:bodyDiv w:val="1"/>
      <w:marLeft w:val="0"/>
      <w:marRight w:val="0"/>
      <w:marTop w:val="0"/>
      <w:marBottom w:val="0"/>
      <w:divBdr>
        <w:top w:val="none" w:sz="0" w:space="0" w:color="auto"/>
        <w:left w:val="none" w:sz="0" w:space="0" w:color="auto"/>
        <w:bottom w:val="none" w:sz="0" w:space="0" w:color="auto"/>
        <w:right w:val="none" w:sz="0" w:space="0" w:color="auto"/>
      </w:divBdr>
    </w:div>
    <w:div w:id="278951252">
      <w:bodyDiv w:val="1"/>
      <w:marLeft w:val="0"/>
      <w:marRight w:val="0"/>
      <w:marTop w:val="0"/>
      <w:marBottom w:val="0"/>
      <w:divBdr>
        <w:top w:val="none" w:sz="0" w:space="0" w:color="auto"/>
        <w:left w:val="none" w:sz="0" w:space="0" w:color="auto"/>
        <w:bottom w:val="none" w:sz="0" w:space="0" w:color="auto"/>
        <w:right w:val="none" w:sz="0" w:space="0" w:color="auto"/>
      </w:divBdr>
    </w:div>
    <w:div w:id="294414296">
      <w:bodyDiv w:val="1"/>
      <w:marLeft w:val="0"/>
      <w:marRight w:val="0"/>
      <w:marTop w:val="0"/>
      <w:marBottom w:val="0"/>
      <w:divBdr>
        <w:top w:val="none" w:sz="0" w:space="0" w:color="auto"/>
        <w:left w:val="none" w:sz="0" w:space="0" w:color="auto"/>
        <w:bottom w:val="none" w:sz="0" w:space="0" w:color="auto"/>
        <w:right w:val="none" w:sz="0" w:space="0" w:color="auto"/>
      </w:divBdr>
    </w:div>
    <w:div w:id="360937827">
      <w:bodyDiv w:val="1"/>
      <w:marLeft w:val="0"/>
      <w:marRight w:val="0"/>
      <w:marTop w:val="0"/>
      <w:marBottom w:val="0"/>
      <w:divBdr>
        <w:top w:val="none" w:sz="0" w:space="0" w:color="auto"/>
        <w:left w:val="none" w:sz="0" w:space="0" w:color="auto"/>
        <w:bottom w:val="none" w:sz="0" w:space="0" w:color="auto"/>
        <w:right w:val="none" w:sz="0" w:space="0" w:color="auto"/>
      </w:divBdr>
    </w:div>
    <w:div w:id="376465660">
      <w:bodyDiv w:val="1"/>
      <w:marLeft w:val="0"/>
      <w:marRight w:val="0"/>
      <w:marTop w:val="0"/>
      <w:marBottom w:val="0"/>
      <w:divBdr>
        <w:top w:val="none" w:sz="0" w:space="0" w:color="auto"/>
        <w:left w:val="none" w:sz="0" w:space="0" w:color="auto"/>
        <w:bottom w:val="none" w:sz="0" w:space="0" w:color="auto"/>
        <w:right w:val="none" w:sz="0" w:space="0" w:color="auto"/>
      </w:divBdr>
    </w:div>
    <w:div w:id="403988433">
      <w:bodyDiv w:val="1"/>
      <w:marLeft w:val="0"/>
      <w:marRight w:val="0"/>
      <w:marTop w:val="0"/>
      <w:marBottom w:val="0"/>
      <w:divBdr>
        <w:top w:val="none" w:sz="0" w:space="0" w:color="auto"/>
        <w:left w:val="none" w:sz="0" w:space="0" w:color="auto"/>
        <w:bottom w:val="none" w:sz="0" w:space="0" w:color="auto"/>
        <w:right w:val="none" w:sz="0" w:space="0" w:color="auto"/>
      </w:divBdr>
    </w:div>
    <w:div w:id="502283329">
      <w:bodyDiv w:val="1"/>
      <w:marLeft w:val="0"/>
      <w:marRight w:val="0"/>
      <w:marTop w:val="0"/>
      <w:marBottom w:val="0"/>
      <w:divBdr>
        <w:top w:val="none" w:sz="0" w:space="0" w:color="auto"/>
        <w:left w:val="none" w:sz="0" w:space="0" w:color="auto"/>
        <w:bottom w:val="none" w:sz="0" w:space="0" w:color="auto"/>
        <w:right w:val="none" w:sz="0" w:space="0" w:color="auto"/>
      </w:divBdr>
    </w:div>
    <w:div w:id="557742355">
      <w:bodyDiv w:val="1"/>
      <w:marLeft w:val="0"/>
      <w:marRight w:val="0"/>
      <w:marTop w:val="0"/>
      <w:marBottom w:val="0"/>
      <w:divBdr>
        <w:top w:val="none" w:sz="0" w:space="0" w:color="auto"/>
        <w:left w:val="none" w:sz="0" w:space="0" w:color="auto"/>
        <w:bottom w:val="none" w:sz="0" w:space="0" w:color="auto"/>
        <w:right w:val="none" w:sz="0" w:space="0" w:color="auto"/>
      </w:divBdr>
    </w:div>
    <w:div w:id="681396483">
      <w:bodyDiv w:val="1"/>
      <w:marLeft w:val="0"/>
      <w:marRight w:val="0"/>
      <w:marTop w:val="0"/>
      <w:marBottom w:val="0"/>
      <w:divBdr>
        <w:top w:val="none" w:sz="0" w:space="0" w:color="auto"/>
        <w:left w:val="none" w:sz="0" w:space="0" w:color="auto"/>
        <w:bottom w:val="none" w:sz="0" w:space="0" w:color="auto"/>
        <w:right w:val="none" w:sz="0" w:space="0" w:color="auto"/>
      </w:divBdr>
    </w:div>
    <w:div w:id="801537478">
      <w:bodyDiv w:val="1"/>
      <w:marLeft w:val="0"/>
      <w:marRight w:val="0"/>
      <w:marTop w:val="0"/>
      <w:marBottom w:val="0"/>
      <w:divBdr>
        <w:top w:val="none" w:sz="0" w:space="0" w:color="auto"/>
        <w:left w:val="none" w:sz="0" w:space="0" w:color="auto"/>
        <w:bottom w:val="none" w:sz="0" w:space="0" w:color="auto"/>
        <w:right w:val="none" w:sz="0" w:space="0" w:color="auto"/>
      </w:divBdr>
    </w:div>
    <w:div w:id="854273517">
      <w:bodyDiv w:val="1"/>
      <w:marLeft w:val="0"/>
      <w:marRight w:val="0"/>
      <w:marTop w:val="0"/>
      <w:marBottom w:val="0"/>
      <w:divBdr>
        <w:top w:val="none" w:sz="0" w:space="0" w:color="auto"/>
        <w:left w:val="none" w:sz="0" w:space="0" w:color="auto"/>
        <w:bottom w:val="none" w:sz="0" w:space="0" w:color="auto"/>
        <w:right w:val="none" w:sz="0" w:space="0" w:color="auto"/>
      </w:divBdr>
    </w:div>
    <w:div w:id="870804276">
      <w:bodyDiv w:val="1"/>
      <w:marLeft w:val="0"/>
      <w:marRight w:val="0"/>
      <w:marTop w:val="0"/>
      <w:marBottom w:val="0"/>
      <w:divBdr>
        <w:top w:val="none" w:sz="0" w:space="0" w:color="auto"/>
        <w:left w:val="none" w:sz="0" w:space="0" w:color="auto"/>
        <w:bottom w:val="none" w:sz="0" w:space="0" w:color="auto"/>
        <w:right w:val="none" w:sz="0" w:space="0" w:color="auto"/>
      </w:divBdr>
    </w:div>
    <w:div w:id="1000737465">
      <w:bodyDiv w:val="1"/>
      <w:marLeft w:val="0"/>
      <w:marRight w:val="0"/>
      <w:marTop w:val="0"/>
      <w:marBottom w:val="0"/>
      <w:divBdr>
        <w:top w:val="none" w:sz="0" w:space="0" w:color="auto"/>
        <w:left w:val="none" w:sz="0" w:space="0" w:color="auto"/>
        <w:bottom w:val="none" w:sz="0" w:space="0" w:color="auto"/>
        <w:right w:val="none" w:sz="0" w:space="0" w:color="auto"/>
      </w:divBdr>
    </w:div>
    <w:div w:id="1039891288">
      <w:bodyDiv w:val="1"/>
      <w:marLeft w:val="0"/>
      <w:marRight w:val="0"/>
      <w:marTop w:val="0"/>
      <w:marBottom w:val="0"/>
      <w:divBdr>
        <w:top w:val="none" w:sz="0" w:space="0" w:color="auto"/>
        <w:left w:val="none" w:sz="0" w:space="0" w:color="auto"/>
        <w:bottom w:val="none" w:sz="0" w:space="0" w:color="auto"/>
        <w:right w:val="none" w:sz="0" w:space="0" w:color="auto"/>
      </w:divBdr>
    </w:div>
    <w:div w:id="1050812120">
      <w:bodyDiv w:val="1"/>
      <w:marLeft w:val="0"/>
      <w:marRight w:val="0"/>
      <w:marTop w:val="0"/>
      <w:marBottom w:val="0"/>
      <w:divBdr>
        <w:top w:val="none" w:sz="0" w:space="0" w:color="auto"/>
        <w:left w:val="none" w:sz="0" w:space="0" w:color="auto"/>
        <w:bottom w:val="none" w:sz="0" w:space="0" w:color="auto"/>
        <w:right w:val="none" w:sz="0" w:space="0" w:color="auto"/>
      </w:divBdr>
    </w:div>
    <w:div w:id="1059478590">
      <w:bodyDiv w:val="1"/>
      <w:marLeft w:val="0"/>
      <w:marRight w:val="0"/>
      <w:marTop w:val="0"/>
      <w:marBottom w:val="0"/>
      <w:divBdr>
        <w:top w:val="none" w:sz="0" w:space="0" w:color="auto"/>
        <w:left w:val="none" w:sz="0" w:space="0" w:color="auto"/>
        <w:bottom w:val="none" w:sz="0" w:space="0" w:color="auto"/>
        <w:right w:val="none" w:sz="0" w:space="0" w:color="auto"/>
      </w:divBdr>
    </w:div>
    <w:div w:id="1140147814">
      <w:bodyDiv w:val="1"/>
      <w:marLeft w:val="0"/>
      <w:marRight w:val="0"/>
      <w:marTop w:val="0"/>
      <w:marBottom w:val="0"/>
      <w:divBdr>
        <w:top w:val="none" w:sz="0" w:space="0" w:color="auto"/>
        <w:left w:val="none" w:sz="0" w:space="0" w:color="auto"/>
        <w:bottom w:val="none" w:sz="0" w:space="0" w:color="auto"/>
        <w:right w:val="none" w:sz="0" w:space="0" w:color="auto"/>
      </w:divBdr>
    </w:div>
    <w:div w:id="1299722401">
      <w:bodyDiv w:val="1"/>
      <w:marLeft w:val="0"/>
      <w:marRight w:val="0"/>
      <w:marTop w:val="0"/>
      <w:marBottom w:val="0"/>
      <w:divBdr>
        <w:top w:val="none" w:sz="0" w:space="0" w:color="auto"/>
        <w:left w:val="none" w:sz="0" w:space="0" w:color="auto"/>
        <w:bottom w:val="none" w:sz="0" w:space="0" w:color="auto"/>
        <w:right w:val="none" w:sz="0" w:space="0" w:color="auto"/>
      </w:divBdr>
    </w:div>
    <w:div w:id="1336155039">
      <w:bodyDiv w:val="1"/>
      <w:marLeft w:val="0"/>
      <w:marRight w:val="0"/>
      <w:marTop w:val="0"/>
      <w:marBottom w:val="0"/>
      <w:divBdr>
        <w:top w:val="none" w:sz="0" w:space="0" w:color="auto"/>
        <w:left w:val="none" w:sz="0" w:space="0" w:color="auto"/>
        <w:bottom w:val="none" w:sz="0" w:space="0" w:color="auto"/>
        <w:right w:val="none" w:sz="0" w:space="0" w:color="auto"/>
      </w:divBdr>
    </w:div>
    <w:div w:id="1415317653">
      <w:bodyDiv w:val="1"/>
      <w:marLeft w:val="0"/>
      <w:marRight w:val="0"/>
      <w:marTop w:val="0"/>
      <w:marBottom w:val="0"/>
      <w:divBdr>
        <w:top w:val="none" w:sz="0" w:space="0" w:color="auto"/>
        <w:left w:val="none" w:sz="0" w:space="0" w:color="auto"/>
        <w:bottom w:val="none" w:sz="0" w:space="0" w:color="auto"/>
        <w:right w:val="none" w:sz="0" w:space="0" w:color="auto"/>
      </w:divBdr>
    </w:div>
    <w:div w:id="1452820466">
      <w:bodyDiv w:val="1"/>
      <w:marLeft w:val="0"/>
      <w:marRight w:val="0"/>
      <w:marTop w:val="0"/>
      <w:marBottom w:val="0"/>
      <w:divBdr>
        <w:top w:val="none" w:sz="0" w:space="0" w:color="auto"/>
        <w:left w:val="none" w:sz="0" w:space="0" w:color="auto"/>
        <w:bottom w:val="none" w:sz="0" w:space="0" w:color="auto"/>
        <w:right w:val="none" w:sz="0" w:space="0" w:color="auto"/>
      </w:divBdr>
    </w:div>
    <w:div w:id="1459567229">
      <w:bodyDiv w:val="1"/>
      <w:marLeft w:val="0"/>
      <w:marRight w:val="0"/>
      <w:marTop w:val="0"/>
      <w:marBottom w:val="0"/>
      <w:divBdr>
        <w:top w:val="none" w:sz="0" w:space="0" w:color="auto"/>
        <w:left w:val="none" w:sz="0" w:space="0" w:color="auto"/>
        <w:bottom w:val="none" w:sz="0" w:space="0" w:color="auto"/>
        <w:right w:val="none" w:sz="0" w:space="0" w:color="auto"/>
      </w:divBdr>
    </w:div>
    <w:div w:id="1463619223">
      <w:bodyDiv w:val="1"/>
      <w:marLeft w:val="0"/>
      <w:marRight w:val="0"/>
      <w:marTop w:val="0"/>
      <w:marBottom w:val="0"/>
      <w:divBdr>
        <w:top w:val="none" w:sz="0" w:space="0" w:color="auto"/>
        <w:left w:val="none" w:sz="0" w:space="0" w:color="auto"/>
        <w:bottom w:val="none" w:sz="0" w:space="0" w:color="auto"/>
        <w:right w:val="none" w:sz="0" w:space="0" w:color="auto"/>
      </w:divBdr>
    </w:div>
    <w:div w:id="1487281843">
      <w:bodyDiv w:val="1"/>
      <w:marLeft w:val="0"/>
      <w:marRight w:val="0"/>
      <w:marTop w:val="0"/>
      <w:marBottom w:val="0"/>
      <w:divBdr>
        <w:top w:val="none" w:sz="0" w:space="0" w:color="auto"/>
        <w:left w:val="none" w:sz="0" w:space="0" w:color="auto"/>
        <w:bottom w:val="none" w:sz="0" w:space="0" w:color="auto"/>
        <w:right w:val="none" w:sz="0" w:space="0" w:color="auto"/>
      </w:divBdr>
      <w:divsChild>
        <w:div w:id="1339696023">
          <w:marLeft w:val="0"/>
          <w:marRight w:val="0"/>
          <w:marTop w:val="0"/>
          <w:marBottom w:val="0"/>
          <w:divBdr>
            <w:top w:val="none" w:sz="0" w:space="0" w:color="auto"/>
            <w:left w:val="none" w:sz="0" w:space="0" w:color="auto"/>
            <w:bottom w:val="none" w:sz="0" w:space="0" w:color="auto"/>
            <w:right w:val="none" w:sz="0" w:space="0" w:color="auto"/>
          </w:divBdr>
        </w:div>
      </w:divsChild>
    </w:div>
    <w:div w:id="1508985290">
      <w:bodyDiv w:val="1"/>
      <w:marLeft w:val="0"/>
      <w:marRight w:val="0"/>
      <w:marTop w:val="0"/>
      <w:marBottom w:val="0"/>
      <w:divBdr>
        <w:top w:val="none" w:sz="0" w:space="0" w:color="auto"/>
        <w:left w:val="none" w:sz="0" w:space="0" w:color="auto"/>
        <w:bottom w:val="none" w:sz="0" w:space="0" w:color="auto"/>
        <w:right w:val="none" w:sz="0" w:space="0" w:color="auto"/>
      </w:divBdr>
    </w:div>
    <w:div w:id="1591695651">
      <w:bodyDiv w:val="1"/>
      <w:marLeft w:val="0"/>
      <w:marRight w:val="0"/>
      <w:marTop w:val="0"/>
      <w:marBottom w:val="0"/>
      <w:divBdr>
        <w:top w:val="none" w:sz="0" w:space="0" w:color="auto"/>
        <w:left w:val="none" w:sz="0" w:space="0" w:color="auto"/>
        <w:bottom w:val="none" w:sz="0" w:space="0" w:color="auto"/>
        <w:right w:val="none" w:sz="0" w:space="0" w:color="auto"/>
      </w:divBdr>
    </w:div>
    <w:div w:id="1652976460">
      <w:bodyDiv w:val="1"/>
      <w:marLeft w:val="0"/>
      <w:marRight w:val="0"/>
      <w:marTop w:val="0"/>
      <w:marBottom w:val="0"/>
      <w:divBdr>
        <w:top w:val="none" w:sz="0" w:space="0" w:color="auto"/>
        <w:left w:val="none" w:sz="0" w:space="0" w:color="auto"/>
        <w:bottom w:val="none" w:sz="0" w:space="0" w:color="auto"/>
        <w:right w:val="none" w:sz="0" w:space="0" w:color="auto"/>
      </w:divBdr>
    </w:div>
    <w:div w:id="1692493481">
      <w:bodyDiv w:val="1"/>
      <w:marLeft w:val="0"/>
      <w:marRight w:val="0"/>
      <w:marTop w:val="0"/>
      <w:marBottom w:val="0"/>
      <w:divBdr>
        <w:top w:val="none" w:sz="0" w:space="0" w:color="auto"/>
        <w:left w:val="none" w:sz="0" w:space="0" w:color="auto"/>
        <w:bottom w:val="none" w:sz="0" w:space="0" w:color="auto"/>
        <w:right w:val="none" w:sz="0" w:space="0" w:color="auto"/>
      </w:divBdr>
    </w:div>
    <w:div w:id="1941177622">
      <w:bodyDiv w:val="1"/>
      <w:marLeft w:val="0"/>
      <w:marRight w:val="0"/>
      <w:marTop w:val="0"/>
      <w:marBottom w:val="0"/>
      <w:divBdr>
        <w:top w:val="none" w:sz="0" w:space="0" w:color="auto"/>
        <w:left w:val="none" w:sz="0" w:space="0" w:color="auto"/>
        <w:bottom w:val="none" w:sz="0" w:space="0" w:color="auto"/>
        <w:right w:val="none" w:sz="0" w:space="0" w:color="auto"/>
      </w:divBdr>
    </w:div>
    <w:div w:id="1959868013">
      <w:bodyDiv w:val="1"/>
      <w:marLeft w:val="0"/>
      <w:marRight w:val="0"/>
      <w:marTop w:val="0"/>
      <w:marBottom w:val="0"/>
      <w:divBdr>
        <w:top w:val="none" w:sz="0" w:space="0" w:color="auto"/>
        <w:left w:val="none" w:sz="0" w:space="0" w:color="auto"/>
        <w:bottom w:val="none" w:sz="0" w:space="0" w:color="auto"/>
        <w:right w:val="none" w:sz="0" w:space="0" w:color="auto"/>
      </w:divBdr>
    </w:div>
    <w:div w:id="2020765191">
      <w:bodyDiv w:val="1"/>
      <w:marLeft w:val="0"/>
      <w:marRight w:val="0"/>
      <w:marTop w:val="0"/>
      <w:marBottom w:val="0"/>
      <w:divBdr>
        <w:top w:val="none" w:sz="0" w:space="0" w:color="auto"/>
        <w:left w:val="none" w:sz="0" w:space="0" w:color="auto"/>
        <w:bottom w:val="none" w:sz="0" w:space="0" w:color="auto"/>
        <w:right w:val="none" w:sz="0" w:space="0" w:color="auto"/>
      </w:divBdr>
    </w:div>
    <w:div w:id="2068650827">
      <w:bodyDiv w:val="1"/>
      <w:marLeft w:val="0"/>
      <w:marRight w:val="0"/>
      <w:marTop w:val="0"/>
      <w:marBottom w:val="0"/>
      <w:divBdr>
        <w:top w:val="none" w:sz="0" w:space="0" w:color="auto"/>
        <w:left w:val="none" w:sz="0" w:space="0" w:color="auto"/>
        <w:bottom w:val="none" w:sz="0" w:space="0" w:color="auto"/>
        <w:right w:val="none" w:sz="0" w:space="0" w:color="auto"/>
      </w:divBdr>
    </w:div>
    <w:div w:id="2105029011">
      <w:bodyDiv w:val="1"/>
      <w:marLeft w:val="0"/>
      <w:marRight w:val="0"/>
      <w:marTop w:val="0"/>
      <w:marBottom w:val="0"/>
      <w:divBdr>
        <w:top w:val="none" w:sz="0" w:space="0" w:color="auto"/>
        <w:left w:val="none" w:sz="0" w:space="0" w:color="auto"/>
        <w:bottom w:val="none" w:sz="0" w:space="0" w:color="auto"/>
        <w:right w:val="none" w:sz="0" w:space="0" w:color="auto"/>
      </w:divBdr>
    </w:div>
    <w:div w:id="214626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4178</Words>
  <Characters>23817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Claire Endersby</cp:lastModifiedBy>
  <cp:revision>5</cp:revision>
  <cp:lastPrinted>2024-09-23T11:29:00Z</cp:lastPrinted>
  <dcterms:created xsi:type="dcterms:W3CDTF">2026-03-03T13:14:00Z</dcterms:created>
  <dcterms:modified xsi:type="dcterms:W3CDTF">2026-03-03T14:07:00Z</dcterms:modified>
</cp:coreProperties>
</file>