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du wp14">
  <w:body>
    <w:tbl>
      <w:tblPr>
        <w:tblStyle w:val="TableGrid"/>
        <w:tblW w:w="10343" w:type="dxa"/>
        <w:tblLook w:val="04A0" w:firstRow="1" w:lastRow="0" w:firstColumn="1" w:lastColumn="0" w:noHBand="0" w:noVBand="1"/>
      </w:tblPr>
      <w:tblGrid>
        <w:gridCol w:w="1696"/>
        <w:gridCol w:w="8647"/>
      </w:tblGrid>
      <w:tr w:rsidR="00AD18BA" w:rsidTr="00FF78BE" w14:paraId="1EDA3414" w14:textId="77777777">
        <w:trPr>
          <w:trHeight w:val="1134"/>
        </w:trPr>
        <w:tc>
          <w:tcPr>
            <w:tcW w:w="1696" w:type="dxa"/>
            <w:tcBorders>
              <w:top w:val="single" w:color="auto" w:sz="4" w:space="0"/>
              <w:left w:val="single" w:color="auto" w:sz="4" w:space="0"/>
              <w:bottom w:val="single" w:color="auto" w:sz="4" w:space="0"/>
              <w:right w:val="nil"/>
            </w:tcBorders>
            <w:vAlign w:val="center"/>
          </w:tcPr>
          <w:p w:rsidRPr="00AD18BA" w:rsidR="00AD18BA" w:rsidP="00AD18BA" w:rsidRDefault="00AD18BA" w14:paraId="52FE9FE0" w14:textId="5E47F3C4">
            <w:pPr>
              <w:jc w:val="center"/>
              <w:rPr>
                <w:b/>
                <w:bCs/>
                <w:sz w:val="24"/>
                <w:szCs w:val="24"/>
              </w:rPr>
            </w:pPr>
            <w:r w:rsidRPr="00AD18BA">
              <w:rPr>
                <w:b/>
                <w:bCs/>
                <w:noProof/>
                <w:szCs w:val="24"/>
              </w:rPr>
              <w:drawing>
                <wp:anchor distT="0" distB="0" distL="114300" distR="114300" simplePos="0" relativeHeight="251659264" behindDoc="1" locked="0" layoutInCell="1" allowOverlap="1" wp14:anchorId="095F9A92" wp14:editId="7FE32593">
                  <wp:simplePos x="0" y="0"/>
                  <wp:positionH relativeFrom="column">
                    <wp:posOffset>29210</wp:posOffset>
                  </wp:positionH>
                  <wp:positionV relativeFrom="paragraph">
                    <wp:posOffset>-10160</wp:posOffset>
                  </wp:positionV>
                  <wp:extent cx="495300" cy="632460"/>
                  <wp:effectExtent l="0" t="0" r="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5" cstate="print">
                            <a:extLst>
                              <a:ext uri="{28A0092B-C50C-407E-A947-70E740481C1C}">
                                <a14:useLocalDpi xmlns:a14="http://schemas.microsoft.com/office/drawing/2010/main" val="0"/>
                              </a:ext>
                            </a:extLst>
                          </a:blip>
                          <a:stretch>
                            <a:fillRect/>
                          </a:stretch>
                        </pic:blipFill>
                        <pic:spPr>
                          <a:xfrm>
                            <a:off x="0" y="0"/>
                            <a:ext cx="495300" cy="632460"/>
                          </a:xfrm>
                          <a:prstGeom prst="rect">
                            <a:avLst/>
                          </a:prstGeom>
                        </pic:spPr>
                      </pic:pic>
                    </a:graphicData>
                  </a:graphic>
                  <wp14:sizeRelH relativeFrom="margin">
                    <wp14:pctWidth>0</wp14:pctWidth>
                  </wp14:sizeRelH>
                  <wp14:sizeRelV relativeFrom="margin">
                    <wp14:pctHeight>0</wp14:pctHeight>
                  </wp14:sizeRelV>
                </wp:anchor>
              </w:drawing>
            </w:r>
          </w:p>
        </w:tc>
        <w:tc>
          <w:tcPr>
            <w:tcW w:w="8647" w:type="dxa"/>
            <w:tcBorders>
              <w:left w:val="nil"/>
            </w:tcBorders>
            <w:vAlign w:val="center"/>
          </w:tcPr>
          <w:p w:rsidR="00AD18BA" w:rsidP="00AD18BA" w:rsidRDefault="00AD18BA" w14:paraId="1219801D" w14:textId="77777777">
            <w:pPr>
              <w:jc w:val="center"/>
              <w:rPr>
                <w:b/>
                <w:bCs/>
                <w:sz w:val="24"/>
                <w:szCs w:val="24"/>
              </w:rPr>
            </w:pPr>
            <w:r w:rsidRPr="00AD18BA">
              <w:rPr>
                <w:b/>
                <w:bCs/>
                <w:sz w:val="24"/>
                <w:szCs w:val="24"/>
              </w:rPr>
              <w:t xml:space="preserve">Pendle Community High School &amp; College </w:t>
            </w:r>
          </w:p>
          <w:p w:rsidR="00AD18BA" w:rsidP="00AD18BA" w:rsidRDefault="00917E06" w14:paraId="58465FE8" w14:textId="24C58737">
            <w:pPr>
              <w:jc w:val="center"/>
            </w:pPr>
            <w:r>
              <w:rPr>
                <w:b/>
                <w:bCs/>
                <w:sz w:val="24"/>
                <w:szCs w:val="24"/>
              </w:rPr>
              <w:t xml:space="preserve">Geography </w:t>
            </w:r>
            <w:r w:rsidR="00CC346F">
              <w:rPr>
                <w:b/>
                <w:bCs/>
                <w:sz w:val="24"/>
                <w:szCs w:val="24"/>
              </w:rPr>
              <w:t>Policy</w:t>
            </w:r>
          </w:p>
        </w:tc>
      </w:tr>
    </w:tbl>
    <w:p w:rsidRPr="000251BA" w:rsidR="00FF78BE" w:rsidP="000251BA" w:rsidRDefault="00FF78BE" w14:paraId="2F0E8C2F" w14:textId="77777777">
      <w:pPr>
        <w:pStyle w:val="NoSpacing"/>
        <w:rPr>
          <w:rFonts w:cstheme="minorHAnsi"/>
          <w:sz w:val="24"/>
          <w:szCs w:val="24"/>
        </w:rPr>
      </w:pPr>
    </w:p>
    <w:p w:rsidRPr="00C76822" w:rsidR="00C76822" w:rsidP="00C76822" w:rsidRDefault="00C76822" w14:paraId="7B456949" w14:textId="77777777">
      <w:pPr>
        <w:pStyle w:val="NoSpacing"/>
        <w:rPr>
          <w:rFonts w:ascii="Calibri" w:hAnsi="Calibri" w:cs="Calibri"/>
          <w:b/>
          <w:bCs/>
          <w:sz w:val="24"/>
          <w:szCs w:val="24"/>
          <w:u w:val="single"/>
        </w:rPr>
      </w:pPr>
      <w:r w:rsidRPr="00C76822">
        <w:rPr>
          <w:rFonts w:ascii="Calibri" w:hAnsi="Calibri" w:cs="Calibri"/>
          <w:b/>
          <w:bCs/>
          <w:sz w:val="24"/>
          <w:szCs w:val="24"/>
          <w:u w:val="single"/>
        </w:rPr>
        <w:t>Document Purpose</w:t>
      </w:r>
    </w:p>
    <w:p w:rsidRPr="00C76822" w:rsidR="00C76822" w:rsidP="00C76822" w:rsidRDefault="00C76822" w14:paraId="30E4FDBF" w14:textId="77777777">
      <w:pPr>
        <w:pStyle w:val="NoSpacing"/>
        <w:rPr>
          <w:rFonts w:ascii="Calibri" w:hAnsi="Calibri" w:cs="Calibri"/>
          <w:b/>
          <w:sz w:val="24"/>
          <w:szCs w:val="24"/>
        </w:rPr>
      </w:pPr>
    </w:p>
    <w:p w:rsidRPr="00C76822" w:rsidR="00C76822" w:rsidP="00C76822" w:rsidRDefault="00C76822" w14:paraId="5BE75556" w14:textId="77777777">
      <w:pPr>
        <w:pStyle w:val="NoSpacing"/>
        <w:rPr>
          <w:rFonts w:ascii="Calibri" w:hAnsi="Calibri" w:cs="Calibri"/>
          <w:b/>
          <w:sz w:val="24"/>
          <w:szCs w:val="24"/>
        </w:rPr>
      </w:pPr>
      <w:r w:rsidRPr="00C76822">
        <w:rPr>
          <w:rFonts w:ascii="Calibri" w:hAnsi="Calibri" w:cs="Calibri"/>
          <w:sz w:val="24"/>
          <w:szCs w:val="24"/>
        </w:rPr>
        <w:t xml:space="preserve">This policy reflects the school values and philosophy in relation to the teaching and learning of Geography. </w:t>
      </w:r>
      <w:bookmarkStart w:name="_Hlk102036553" w:id="0"/>
      <w:r w:rsidRPr="00C76822">
        <w:rPr>
          <w:rFonts w:ascii="Calibri" w:hAnsi="Calibri" w:cs="Calibri"/>
          <w:sz w:val="24"/>
          <w:szCs w:val="24"/>
        </w:rPr>
        <w:t xml:space="preserve">The policy draws together National Curriculum (NC) guidelines and statutory requirements </w:t>
      </w:r>
      <w:bookmarkStart w:name="_Hlk102035749" w:id="1"/>
      <w:r w:rsidRPr="00C76822">
        <w:rPr>
          <w:rFonts w:ascii="Calibri" w:hAnsi="Calibri" w:cs="Calibri"/>
          <w:sz w:val="24"/>
          <w:szCs w:val="24"/>
        </w:rPr>
        <w:t xml:space="preserve">for Key Stage 3 (and where appropriate KS1 &amp; KS2) &amp; </w:t>
      </w:r>
      <w:bookmarkStart w:name="_Hlk103083035" w:id="2"/>
      <w:r w:rsidRPr="00C76822">
        <w:rPr>
          <w:rFonts w:ascii="Calibri" w:hAnsi="Calibri" w:cs="Calibri"/>
          <w:sz w:val="24"/>
          <w:szCs w:val="24"/>
        </w:rPr>
        <w:t>accreditation content for Key Stage 4</w:t>
      </w:r>
      <w:bookmarkEnd w:id="2"/>
      <w:r w:rsidRPr="00C76822">
        <w:rPr>
          <w:rFonts w:ascii="Calibri" w:hAnsi="Calibri" w:cs="Calibri"/>
          <w:sz w:val="24"/>
          <w:szCs w:val="24"/>
        </w:rPr>
        <w:t xml:space="preserve">, </w:t>
      </w:r>
      <w:bookmarkEnd w:id="1"/>
      <w:r w:rsidRPr="00C76822">
        <w:rPr>
          <w:rFonts w:ascii="Calibri" w:hAnsi="Calibri" w:cs="Calibri"/>
          <w:sz w:val="24"/>
          <w:szCs w:val="24"/>
        </w:rPr>
        <w:t>as well as promoting the Spiritual, Moral, Social and Cultural (SMSC) development which includes British Values.</w:t>
      </w:r>
    </w:p>
    <w:p w:rsidR="00C76822" w:rsidP="00C76822" w:rsidRDefault="00C76822" w14:paraId="54C1B2FC" w14:textId="47F22EA0">
      <w:pPr>
        <w:pStyle w:val="NoSpacing"/>
        <w:rPr>
          <w:rFonts w:ascii="Calibri" w:hAnsi="Calibri" w:cs="Calibri"/>
          <w:sz w:val="24"/>
          <w:szCs w:val="24"/>
        </w:rPr>
      </w:pPr>
      <w:bookmarkStart w:name="_Hlk102037051" w:id="3"/>
      <w:bookmarkEnd w:id="0"/>
      <w:r w:rsidRPr="00C76822">
        <w:rPr>
          <w:rFonts w:ascii="Calibri" w:hAnsi="Calibri" w:cs="Calibri"/>
          <w:sz w:val="24"/>
          <w:szCs w:val="24"/>
        </w:rPr>
        <w:t xml:space="preserve">The policy seeks to address the individual learning needs of our pupils and sets out a framework within which teaching staff can operate. </w:t>
      </w:r>
    </w:p>
    <w:p w:rsidRPr="00C76822" w:rsidR="00C76822" w:rsidP="00C76822" w:rsidRDefault="00C76822" w14:paraId="30F39C53" w14:textId="77777777">
      <w:pPr>
        <w:pStyle w:val="NoSpacing"/>
        <w:rPr>
          <w:rFonts w:ascii="Calibri" w:hAnsi="Calibri" w:cs="Calibri"/>
          <w:b/>
          <w:sz w:val="24"/>
          <w:szCs w:val="24"/>
        </w:rPr>
      </w:pPr>
    </w:p>
    <w:p w:rsidRPr="00C76822" w:rsidR="00C76822" w:rsidP="00C76822" w:rsidRDefault="00C76822" w14:paraId="25FC5939" w14:textId="77777777">
      <w:pPr>
        <w:pStyle w:val="NoSpacing"/>
        <w:rPr>
          <w:rFonts w:ascii="Calibri" w:hAnsi="Calibri" w:cs="Calibri"/>
          <w:b/>
          <w:sz w:val="24"/>
          <w:szCs w:val="24"/>
        </w:rPr>
      </w:pPr>
      <w:bookmarkStart w:name="_Hlk102037093" w:id="4"/>
      <w:bookmarkEnd w:id="3"/>
      <w:r w:rsidRPr="00C76822">
        <w:rPr>
          <w:rFonts w:ascii="Calibri" w:hAnsi="Calibri" w:cs="Calibri"/>
          <w:sz w:val="24"/>
          <w:szCs w:val="24"/>
        </w:rPr>
        <w:t>For guidance on planning, teaching and assessment, this policy should be read in conjunction with the Scheme(s) of Learning for Geography which sets out in detail what pupils in different Key Stages and in different ability ranges will be taught.</w:t>
      </w:r>
    </w:p>
    <w:bookmarkEnd w:id="4"/>
    <w:p w:rsidR="00C76822" w:rsidP="00C76822" w:rsidRDefault="00C76822" w14:paraId="4EE41AC0" w14:textId="77777777">
      <w:pPr>
        <w:pStyle w:val="NoSpacing"/>
        <w:rPr>
          <w:rFonts w:ascii="Calibri" w:hAnsi="Calibri" w:cs="Calibri"/>
          <w:sz w:val="24"/>
          <w:szCs w:val="24"/>
        </w:rPr>
      </w:pPr>
    </w:p>
    <w:p w:rsidRPr="00C76822" w:rsidR="00C76822" w:rsidP="00C76822" w:rsidRDefault="00C76822" w14:paraId="5CF793DB" w14:textId="4DF86FC1">
      <w:pPr>
        <w:pStyle w:val="NoSpacing"/>
        <w:rPr>
          <w:rFonts w:ascii="Calibri" w:hAnsi="Calibri" w:cs="Calibri"/>
          <w:b/>
          <w:sz w:val="24"/>
          <w:szCs w:val="24"/>
        </w:rPr>
      </w:pPr>
      <w:r w:rsidRPr="00C76822">
        <w:rPr>
          <w:rFonts w:ascii="Calibri" w:hAnsi="Calibri" w:cs="Calibri"/>
          <w:sz w:val="24"/>
          <w:szCs w:val="24"/>
        </w:rPr>
        <w:t>This policy has been approved by the Governing Body following consultation with the wider teaching staff and is subject to regular annual reviews by the staff team and Governors.</w:t>
      </w:r>
    </w:p>
    <w:p w:rsidRPr="00C76822" w:rsidR="00C76822" w:rsidP="00C76822" w:rsidRDefault="00C76822" w14:paraId="20F02296" w14:textId="77777777">
      <w:pPr>
        <w:pStyle w:val="NoSpacing"/>
        <w:rPr>
          <w:rFonts w:ascii="Calibri" w:hAnsi="Calibri" w:cs="Calibri"/>
          <w:b/>
          <w:sz w:val="24"/>
          <w:szCs w:val="24"/>
        </w:rPr>
      </w:pPr>
    </w:p>
    <w:p w:rsidRPr="00C76822" w:rsidR="00C76822" w:rsidP="00C76822" w:rsidRDefault="00C76822" w14:paraId="376B88CB" w14:textId="77777777">
      <w:pPr>
        <w:pStyle w:val="NoSpacing"/>
        <w:rPr>
          <w:rFonts w:ascii="Calibri" w:hAnsi="Calibri" w:cs="Calibri"/>
          <w:b/>
          <w:bCs/>
          <w:sz w:val="24"/>
          <w:szCs w:val="24"/>
          <w:u w:val="single"/>
        </w:rPr>
      </w:pPr>
      <w:r w:rsidRPr="00C76822">
        <w:rPr>
          <w:rFonts w:ascii="Calibri" w:hAnsi="Calibri" w:cs="Calibri"/>
          <w:b/>
          <w:bCs/>
          <w:sz w:val="24"/>
          <w:szCs w:val="24"/>
          <w:u w:val="single"/>
        </w:rPr>
        <w:t>Audience</w:t>
      </w:r>
    </w:p>
    <w:p w:rsidRPr="00C76822" w:rsidR="00C76822" w:rsidP="00C76822" w:rsidRDefault="00C76822" w14:paraId="336BA558" w14:textId="77777777">
      <w:pPr>
        <w:pStyle w:val="NoSpacing"/>
        <w:rPr>
          <w:rFonts w:ascii="Calibri" w:hAnsi="Calibri" w:cs="Calibri"/>
          <w:b/>
          <w:sz w:val="24"/>
          <w:szCs w:val="24"/>
        </w:rPr>
      </w:pPr>
    </w:p>
    <w:p w:rsidRPr="00C76822" w:rsidR="00C76822" w:rsidP="00C76822" w:rsidRDefault="00C76822" w14:paraId="43B2F364" w14:textId="77777777">
      <w:pPr>
        <w:pStyle w:val="NoSpacing"/>
        <w:rPr>
          <w:rFonts w:ascii="Calibri" w:hAnsi="Calibri" w:cs="Calibri"/>
          <w:b/>
          <w:sz w:val="24"/>
          <w:szCs w:val="24"/>
        </w:rPr>
      </w:pPr>
      <w:bookmarkStart w:name="_Hlk102037957" w:id="5"/>
      <w:r w:rsidRPr="00C76822">
        <w:rPr>
          <w:rFonts w:ascii="Calibri" w:hAnsi="Calibri" w:cs="Calibri"/>
          <w:sz w:val="24"/>
          <w:szCs w:val="24"/>
        </w:rPr>
        <w:t xml:space="preserve">This document is intended for all staff and other stakeholders with classroom responsibilities, school governors, parents, the Local Authority and Ofsted. A copy of this policy is made available for all staff within the curriculum policy file on the </w:t>
      </w:r>
      <w:bookmarkStart w:name="_Hlk103069567" w:id="6"/>
      <w:r w:rsidRPr="00C76822">
        <w:rPr>
          <w:rFonts w:ascii="Calibri" w:hAnsi="Calibri" w:cs="Calibri"/>
          <w:sz w:val="24"/>
          <w:szCs w:val="24"/>
        </w:rPr>
        <w:t>school network</w:t>
      </w:r>
      <w:bookmarkEnd w:id="6"/>
      <w:r w:rsidRPr="00C76822">
        <w:rPr>
          <w:rFonts w:ascii="Calibri" w:hAnsi="Calibri" w:cs="Calibri"/>
          <w:sz w:val="24"/>
          <w:szCs w:val="24"/>
        </w:rPr>
        <w:t>. A copy of this policy is also available to parents via the school website.</w:t>
      </w:r>
    </w:p>
    <w:bookmarkEnd w:id="5"/>
    <w:p w:rsidRPr="00C76822" w:rsidR="00C76822" w:rsidP="00C76822" w:rsidRDefault="00C76822" w14:paraId="433015AD" w14:textId="77777777">
      <w:pPr>
        <w:pStyle w:val="NoSpacing"/>
        <w:rPr>
          <w:rFonts w:ascii="Calibri" w:hAnsi="Calibri" w:cs="Calibri"/>
          <w:b/>
          <w:sz w:val="24"/>
          <w:szCs w:val="24"/>
        </w:rPr>
      </w:pPr>
    </w:p>
    <w:p w:rsidRPr="00C76822" w:rsidR="00C76822" w:rsidP="00C76822" w:rsidRDefault="00C76822" w14:paraId="26BC593A" w14:textId="77777777">
      <w:pPr>
        <w:pStyle w:val="NoSpacing"/>
        <w:rPr>
          <w:rFonts w:ascii="Calibri" w:hAnsi="Calibri" w:cs="Calibri"/>
          <w:b/>
          <w:bCs/>
          <w:sz w:val="24"/>
          <w:szCs w:val="24"/>
          <w:u w:val="single"/>
        </w:rPr>
      </w:pPr>
      <w:bookmarkStart w:name="_Hlk103076191" w:id="7"/>
      <w:r w:rsidRPr="00C76822">
        <w:rPr>
          <w:rFonts w:ascii="Calibri" w:hAnsi="Calibri" w:cs="Calibri"/>
          <w:b/>
          <w:bCs/>
          <w:sz w:val="24"/>
          <w:szCs w:val="24"/>
          <w:u w:val="single"/>
        </w:rPr>
        <w:t>Overview and Aims (Intent)</w:t>
      </w:r>
    </w:p>
    <w:bookmarkEnd w:id="7"/>
    <w:p w:rsidRPr="00C76822" w:rsidR="00C76822" w:rsidP="00C76822" w:rsidRDefault="00C76822" w14:paraId="22B7D592" w14:textId="77777777">
      <w:pPr>
        <w:pStyle w:val="NoSpacing"/>
        <w:rPr>
          <w:rFonts w:ascii="Calibri" w:hAnsi="Calibri" w:cs="Calibri"/>
          <w:b/>
          <w:sz w:val="24"/>
          <w:szCs w:val="24"/>
        </w:rPr>
      </w:pPr>
    </w:p>
    <w:p w:rsidRPr="00C76822" w:rsidR="00C76822" w:rsidP="00C76822" w:rsidRDefault="00C76822" w14:paraId="0189112B" w14:textId="3C21FA85">
      <w:pPr>
        <w:pStyle w:val="NoSpacing"/>
        <w:rPr>
          <w:rFonts w:ascii="Calibri" w:hAnsi="Calibri" w:cs="Calibri"/>
          <w:b/>
          <w:color w:val="FF0000"/>
          <w:sz w:val="24"/>
          <w:szCs w:val="24"/>
        </w:rPr>
      </w:pPr>
      <w:r w:rsidRPr="00C76822">
        <w:rPr>
          <w:rFonts w:ascii="Calibri" w:hAnsi="Calibri" w:cs="Calibri"/>
          <w:sz w:val="24"/>
          <w:szCs w:val="24"/>
          <w:lang w:eastAsia="en-GB"/>
        </w:rPr>
        <w:t xml:space="preserve">At Pendle Community High School, we enable pupils to embrace and enjoy Geography, by stimulating an interest in the wonder of places and by encouraging pupils to be inquisitive and curious about the world. The </w:t>
      </w:r>
      <w:r w:rsidRPr="00C76822" w:rsidR="00B233E1">
        <w:rPr>
          <w:rFonts w:ascii="Calibri" w:hAnsi="Calibri" w:cs="Calibri"/>
          <w:sz w:val="24"/>
          <w:szCs w:val="24"/>
          <w:lang w:eastAsia="en-GB"/>
        </w:rPr>
        <w:t>geography</w:t>
      </w:r>
      <w:r w:rsidRPr="00C76822">
        <w:rPr>
          <w:rFonts w:ascii="Calibri" w:hAnsi="Calibri" w:cs="Calibri"/>
          <w:sz w:val="24"/>
          <w:szCs w:val="24"/>
          <w:lang w:eastAsia="en-GB"/>
        </w:rPr>
        <w:t xml:space="preserve"> curriculum is designed to be thought provoking and to develop knowledge, understanding and skills about </w:t>
      </w:r>
      <w:r w:rsidRPr="00C76822">
        <w:rPr>
          <w:rFonts w:ascii="Calibri" w:hAnsi="Calibri" w:cs="Calibri"/>
          <w:sz w:val="24"/>
          <w:szCs w:val="24"/>
        </w:rPr>
        <w:t xml:space="preserve">physical and human processes, landscapes, environments, and the world around us. </w:t>
      </w:r>
      <w:r w:rsidRPr="00C76822">
        <w:rPr>
          <w:rFonts w:ascii="Calibri" w:hAnsi="Calibri" w:cs="Calibri"/>
          <w:bCs/>
          <w:sz w:val="24"/>
          <w:szCs w:val="24"/>
        </w:rPr>
        <w:t xml:space="preserve">This </w:t>
      </w:r>
      <w:r w:rsidR="00B233E1">
        <w:rPr>
          <w:rFonts w:ascii="Calibri" w:hAnsi="Calibri" w:cs="Calibri"/>
          <w:bCs/>
          <w:sz w:val="24"/>
          <w:szCs w:val="24"/>
        </w:rPr>
        <w:t>g</w:t>
      </w:r>
      <w:r w:rsidRPr="00C76822">
        <w:rPr>
          <w:rFonts w:ascii="Calibri" w:hAnsi="Calibri" w:cs="Calibri"/>
          <w:bCs/>
          <w:sz w:val="24"/>
          <w:szCs w:val="24"/>
        </w:rPr>
        <w:t>eographical knowledge, understanding and skills helps pupils to understand how the Earth’s features at different scales are shaped, interconnected and change over time</w:t>
      </w:r>
      <w:r w:rsidRPr="00C76822">
        <w:rPr>
          <w:rFonts w:ascii="Calibri" w:hAnsi="Calibri" w:cs="Calibri"/>
          <w:sz w:val="24"/>
          <w:szCs w:val="24"/>
        </w:rPr>
        <w:t xml:space="preserve"> Geography should help shape the future of our pupils by inspiring them to</w:t>
      </w:r>
      <w:r w:rsidRPr="00C76822">
        <w:rPr>
          <w:rFonts w:ascii="Calibri" w:hAnsi="Calibri" w:cs="Calibri"/>
          <w:bCs/>
          <w:sz w:val="24"/>
          <w:szCs w:val="24"/>
        </w:rPr>
        <w:t xml:space="preserve"> think about their own place in the world, i</w:t>
      </w:r>
      <w:r w:rsidRPr="00C76822">
        <w:rPr>
          <w:rFonts w:ascii="Calibri" w:hAnsi="Calibri" w:cs="Calibri"/>
          <w:sz w:val="24"/>
          <w:szCs w:val="24"/>
        </w:rPr>
        <w:t xml:space="preserve">ncrease their confidence to go out and discover, understand, and appreciate their local environment and ignite in them a curiosity to explore the wider world, whilst developing an appreciation of the environment and a desire to preserve and protect it. The </w:t>
      </w:r>
      <w:r w:rsidRPr="00C76822" w:rsidR="00B233E1">
        <w:rPr>
          <w:rFonts w:ascii="Calibri" w:hAnsi="Calibri" w:cs="Calibri"/>
          <w:sz w:val="24"/>
          <w:szCs w:val="24"/>
        </w:rPr>
        <w:t>geography</w:t>
      </w:r>
      <w:r w:rsidRPr="00C76822">
        <w:rPr>
          <w:rFonts w:ascii="Calibri" w:hAnsi="Calibri" w:cs="Calibri"/>
          <w:sz w:val="24"/>
          <w:szCs w:val="24"/>
        </w:rPr>
        <w:t xml:space="preserve"> curriculum is broad and balanced with cross curricular links, sets high expectations and is designed to provide appropriate challenge to all pupils.</w:t>
      </w:r>
      <w:r w:rsidRPr="00C76822">
        <w:rPr>
          <w:rFonts w:ascii="Calibri" w:hAnsi="Calibri" w:cs="Calibri"/>
          <w:color w:val="000000"/>
          <w:sz w:val="24"/>
          <w:szCs w:val="24"/>
          <w:lang w:eastAsia="en-GB"/>
        </w:rPr>
        <w:t xml:space="preserve"> </w:t>
      </w:r>
    </w:p>
    <w:p w:rsidRPr="00C76822" w:rsidR="00C76822" w:rsidP="00C76822" w:rsidRDefault="00C76822" w14:paraId="02644AE8" w14:textId="77777777">
      <w:pPr>
        <w:pStyle w:val="NoSpacing"/>
        <w:rPr>
          <w:rFonts w:ascii="Calibri" w:hAnsi="Calibri" w:cs="Calibri"/>
          <w:sz w:val="24"/>
          <w:szCs w:val="24"/>
        </w:rPr>
      </w:pPr>
    </w:p>
    <w:p w:rsidRPr="00C76822" w:rsidR="00C76822" w:rsidP="00C76822" w:rsidRDefault="00C76822" w14:paraId="5C9A672B" w14:textId="03EE3B21">
      <w:pPr>
        <w:pStyle w:val="NoSpacing"/>
        <w:rPr>
          <w:rFonts w:ascii="Calibri" w:hAnsi="Calibri" w:cs="Calibri"/>
          <w:b/>
          <w:sz w:val="24"/>
          <w:szCs w:val="24"/>
        </w:rPr>
      </w:pPr>
      <w:r w:rsidRPr="00C76822">
        <w:rPr>
          <w:rFonts w:ascii="Calibri" w:hAnsi="Calibri" w:cs="Calibri"/>
          <w:sz w:val="24"/>
          <w:szCs w:val="24"/>
        </w:rPr>
        <w:t xml:space="preserve">Geography aims to ensure that all pupils get opportunities to gain knowledge and </w:t>
      </w:r>
      <w:proofErr w:type="gramStart"/>
      <w:r w:rsidRPr="00C76822">
        <w:rPr>
          <w:rFonts w:ascii="Calibri" w:hAnsi="Calibri" w:cs="Calibri"/>
          <w:sz w:val="24"/>
          <w:szCs w:val="24"/>
        </w:rPr>
        <w:t>skills</w:t>
      </w:r>
      <w:r w:rsidR="00E84FC7">
        <w:rPr>
          <w:rFonts w:ascii="Calibri" w:hAnsi="Calibri" w:cs="Calibri"/>
          <w:sz w:val="24"/>
          <w:szCs w:val="24"/>
        </w:rPr>
        <w:t>;</w:t>
      </w:r>
      <w:proofErr w:type="gramEnd"/>
      <w:r w:rsidRPr="00C76822">
        <w:rPr>
          <w:rFonts w:ascii="Calibri" w:hAnsi="Calibri" w:cs="Calibri"/>
          <w:sz w:val="24"/>
          <w:szCs w:val="24"/>
        </w:rPr>
        <w:t xml:space="preserve"> </w:t>
      </w:r>
    </w:p>
    <w:p w:rsidRPr="00C76822" w:rsidR="00C76822" w:rsidP="00C76822" w:rsidRDefault="00C76822" w14:paraId="2A74CD80" w14:textId="77777777">
      <w:pPr>
        <w:pStyle w:val="NoSpacing"/>
        <w:rPr>
          <w:rFonts w:ascii="Calibri" w:hAnsi="Calibri" w:cs="Calibri"/>
          <w:b/>
          <w:sz w:val="24"/>
          <w:szCs w:val="24"/>
        </w:rPr>
      </w:pPr>
    </w:p>
    <w:p w:rsidRPr="00C76822" w:rsidR="00C76822" w:rsidP="00C76822" w:rsidRDefault="00C76822" w14:paraId="5DFC6FCE" w14:textId="77777777">
      <w:pPr>
        <w:pStyle w:val="NoSpacing"/>
        <w:numPr>
          <w:ilvl w:val="0"/>
          <w:numId w:val="1"/>
        </w:numPr>
        <w:rPr>
          <w:rFonts w:ascii="Calibri" w:hAnsi="Calibri" w:cs="Calibri"/>
          <w:b/>
          <w:sz w:val="24"/>
          <w:szCs w:val="24"/>
        </w:rPr>
      </w:pPr>
      <w:bookmarkStart w:name="_Hlk102038092" w:id="8"/>
      <w:r w:rsidRPr="00C76822">
        <w:rPr>
          <w:rFonts w:ascii="Calibri" w:hAnsi="Calibri" w:cs="Calibri"/>
          <w:bCs/>
          <w:iCs/>
          <w:sz w:val="24"/>
          <w:szCs w:val="24"/>
        </w:rPr>
        <w:t>at a level matched to their ability using a variety of skills and resources within their Key Stage or from an earlier one, if deemed appropriate.</w:t>
      </w:r>
    </w:p>
    <w:bookmarkEnd w:id="8"/>
    <w:p w:rsidRPr="00C76822" w:rsidR="00C76822" w:rsidP="00C76822" w:rsidRDefault="00C76822" w14:paraId="385A168A" w14:textId="77777777">
      <w:pPr>
        <w:pStyle w:val="NoSpacing"/>
        <w:numPr>
          <w:ilvl w:val="0"/>
          <w:numId w:val="1"/>
        </w:numPr>
        <w:rPr>
          <w:rFonts w:ascii="Calibri" w:hAnsi="Calibri" w:cs="Calibri"/>
          <w:b/>
          <w:sz w:val="24"/>
          <w:szCs w:val="24"/>
        </w:rPr>
      </w:pPr>
      <w:r w:rsidRPr="00C76822">
        <w:rPr>
          <w:rFonts w:ascii="Calibri" w:hAnsi="Calibri" w:cs="Calibri"/>
          <w:bCs/>
          <w:iCs/>
          <w:sz w:val="24"/>
          <w:szCs w:val="24"/>
        </w:rPr>
        <w:t>to develop an understanding of and encourage the use of the language of Geography.</w:t>
      </w:r>
    </w:p>
    <w:p w:rsidRPr="00C76822" w:rsidR="00C76822" w:rsidP="00C76822" w:rsidRDefault="00C76822" w14:paraId="731F8AC4" w14:textId="443B2ABE">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of the location of significant places</w:t>
      </w:r>
      <w:r w:rsidR="00E84FC7">
        <w:rPr>
          <w:rFonts w:ascii="Calibri" w:hAnsi="Calibri" w:cs="Calibri"/>
          <w:sz w:val="24"/>
          <w:szCs w:val="24"/>
          <w:lang w:eastAsia="en-GB"/>
        </w:rPr>
        <w:t>, (</w:t>
      </w:r>
      <w:r w:rsidRPr="00C76822">
        <w:rPr>
          <w:rFonts w:ascii="Calibri" w:hAnsi="Calibri" w:cs="Calibri"/>
          <w:sz w:val="24"/>
          <w:szCs w:val="24"/>
          <w:lang w:eastAsia="en-GB"/>
        </w:rPr>
        <w:t>both terrestrial and marine</w:t>
      </w:r>
      <w:r w:rsidR="00E84FC7">
        <w:rPr>
          <w:rFonts w:ascii="Calibri" w:hAnsi="Calibri" w:cs="Calibri"/>
          <w:sz w:val="24"/>
          <w:szCs w:val="24"/>
          <w:lang w:eastAsia="en-GB"/>
        </w:rPr>
        <w:t xml:space="preserve">), </w:t>
      </w:r>
      <w:r w:rsidRPr="00C76822">
        <w:rPr>
          <w:rFonts w:ascii="Calibri" w:hAnsi="Calibri" w:cs="Calibri"/>
          <w:sz w:val="24"/>
          <w:szCs w:val="24"/>
          <w:lang w:eastAsia="en-GB"/>
        </w:rPr>
        <w:t>including their defining physical and human characteristics</w:t>
      </w:r>
    </w:p>
    <w:p w:rsidRPr="00C76822" w:rsidR="00C76822" w:rsidP="00C76822" w:rsidRDefault="00C76822" w14:paraId="1C1B6ADB" w14:textId="77777777">
      <w:pPr>
        <w:pStyle w:val="NoSpacing"/>
        <w:numPr>
          <w:ilvl w:val="0"/>
          <w:numId w:val="1"/>
        </w:numPr>
        <w:rPr>
          <w:rFonts w:ascii="Calibri" w:hAnsi="Calibri" w:cs="Calibri"/>
          <w:b/>
          <w:sz w:val="24"/>
          <w:szCs w:val="24"/>
          <w:lang w:eastAsia="en-GB"/>
        </w:rPr>
      </w:pPr>
      <w:r w:rsidRPr="00C76822">
        <w:rPr>
          <w:rFonts w:ascii="Calibri" w:hAnsi="Calibri" w:cs="Calibri"/>
          <w:bCs/>
          <w:sz w:val="24"/>
          <w:szCs w:val="24"/>
          <w:lang w:eastAsia="en-GB"/>
        </w:rPr>
        <w:t>to understand and resolve issues about the environment and sustainable development and recognise the links between the natural and social sciences.</w:t>
      </w:r>
    </w:p>
    <w:p w:rsidRPr="00C76822" w:rsidR="00C76822" w:rsidP="00C76822" w:rsidRDefault="00C76822" w14:paraId="62DF0B87" w14:textId="77777777">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lastRenderedPageBreak/>
        <w:t>to begin to understand the processes that give rise to key physical and human geographical features of the world and how both natural features and population change over time.</w:t>
      </w:r>
    </w:p>
    <w:p w:rsidRPr="00C76822" w:rsidR="00C76822" w:rsidP="00C76822" w:rsidRDefault="00C76822" w14:paraId="21CA2E2F" w14:textId="77777777">
      <w:pPr>
        <w:pStyle w:val="NoSpacing"/>
        <w:numPr>
          <w:ilvl w:val="0"/>
          <w:numId w:val="1"/>
        </w:numPr>
        <w:rPr>
          <w:rFonts w:ascii="Calibri" w:hAnsi="Calibri" w:cs="Calibri"/>
          <w:b/>
          <w:sz w:val="24"/>
          <w:szCs w:val="24"/>
          <w:lang w:eastAsia="en-GB"/>
        </w:rPr>
      </w:pPr>
      <w:bookmarkStart w:name="_Hlk102038181" w:id="9"/>
      <w:r w:rsidRPr="00C76822">
        <w:rPr>
          <w:rFonts w:ascii="Calibri" w:hAnsi="Calibri" w:cs="Calibri"/>
          <w:sz w:val="24"/>
          <w:szCs w:val="24"/>
          <w:lang w:eastAsia="en-GB"/>
        </w:rPr>
        <w:t>to develop an awareness of all aspects of British Values, SMSC, citizenship and learn about links between different societies and cultures</w:t>
      </w:r>
    </w:p>
    <w:bookmarkEnd w:id="9"/>
    <w:p w:rsidRPr="00E84FC7" w:rsidR="00C76822" w:rsidP="00E84FC7" w:rsidRDefault="00C76822" w14:paraId="005532F2" w14:textId="5F2E8192">
      <w:pPr>
        <w:pStyle w:val="NoSpacing"/>
        <w:numPr>
          <w:ilvl w:val="0"/>
          <w:numId w:val="1"/>
        </w:numPr>
        <w:rPr>
          <w:rFonts w:ascii="Calibri" w:hAnsi="Calibri" w:cs="Calibri"/>
          <w:b/>
          <w:sz w:val="24"/>
          <w:szCs w:val="24"/>
          <w:lang w:eastAsia="en-GB"/>
        </w:rPr>
      </w:pPr>
      <w:r w:rsidRPr="00C76822">
        <w:rPr>
          <w:rFonts w:ascii="Calibri" w:hAnsi="Calibri" w:cs="Calibri"/>
          <w:sz w:val="24"/>
          <w:szCs w:val="24"/>
          <w:lang w:eastAsia="en-GB"/>
        </w:rPr>
        <w:t>to ask and answer questions about the natural and human worlds, using different scales of enquiry</w:t>
      </w:r>
      <w:r w:rsidR="00E84FC7">
        <w:rPr>
          <w:rFonts w:ascii="Calibri" w:hAnsi="Calibri" w:cs="Calibri"/>
          <w:b/>
          <w:sz w:val="24"/>
          <w:szCs w:val="24"/>
          <w:lang w:eastAsia="en-GB"/>
        </w:rPr>
        <w:t xml:space="preserve"> </w:t>
      </w:r>
      <w:r w:rsidRPr="00E84FC7">
        <w:rPr>
          <w:rFonts w:ascii="Calibri" w:hAnsi="Calibri" w:cs="Calibri"/>
          <w:sz w:val="24"/>
          <w:szCs w:val="24"/>
          <w:lang w:eastAsia="en-GB"/>
        </w:rPr>
        <w:t>needed to:</w:t>
      </w:r>
    </w:p>
    <w:p w:rsidRPr="00C76822" w:rsidR="00C76822" w:rsidP="00E84FC7" w:rsidRDefault="00C76822" w14:paraId="5F90262F" w14:textId="77777777">
      <w:pPr>
        <w:pStyle w:val="NoSpacing"/>
        <w:numPr>
          <w:ilvl w:val="1"/>
          <w:numId w:val="1"/>
        </w:numPr>
        <w:rPr>
          <w:rFonts w:ascii="Calibri" w:hAnsi="Calibri" w:cs="Calibri"/>
          <w:b/>
          <w:sz w:val="24"/>
          <w:szCs w:val="24"/>
          <w:lang w:eastAsia="en-GB"/>
        </w:rPr>
      </w:pPr>
      <w:r w:rsidRPr="00C76822">
        <w:rPr>
          <w:rFonts w:ascii="Calibri" w:hAnsi="Calibri" w:cs="Calibri"/>
          <w:sz w:val="24"/>
          <w:szCs w:val="24"/>
          <w:lang w:eastAsia="en-GB"/>
        </w:rPr>
        <w:t xml:space="preserve">collect, analyse and communicate with a range of data gathered through experiences of fieldwork </w:t>
      </w:r>
    </w:p>
    <w:p w:rsidR="00E84FC7" w:rsidP="00E84FC7" w:rsidRDefault="00C76822" w14:paraId="3BC5D382" w14:textId="77777777">
      <w:pPr>
        <w:pStyle w:val="NoSpacing"/>
        <w:numPr>
          <w:ilvl w:val="1"/>
          <w:numId w:val="1"/>
        </w:numPr>
        <w:rPr>
          <w:rFonts w:ascii="Calibri" w:hAnsi="Calibri" w:cs="Calibri"/>
          <w:b/>
          <w:sz w:val="24"/>
          <w:szCs w:val="24"/>
          <w:lang w:eastAsia="en-GB"/>
        </w:rPr>
      </w:pPr>
      <w:r w:rsidRPr="00C76822">
        <w:rPr>
          <w:rFonts w:ascii="Calibri" w:hAnsi="Calibri" w:cs="Calibri"/>
          <w:sz w:val="24"/>
          <w:szCs w:val="24"/>
          <w:lang w:eastAsia="en-GB"/>
        </w:rPr>
        <w:t>interpret a range of sources of geographical information, including maps, diagrams, globes, aerial photographs and Geographical Information Systems (GIS)</w:t>
      </w:r>
    </w:p>
    <w:p w:rsidR="00E84FC7" w:rsidP="00E84FC7" w:rsidRDefault="00C76822" w14:paraId="50B6846E" w14:textId="77777777">
      <w:pPr>
        <w:pStyle w:val="NoSpacing"/>
        <w:numPr>
          <w:ilvl w:val="1"/>
          <w:numId w:val="1"/>
        </w:numPr>
        <w:rPr>
          <w:rFonts w:ascii="Calibri" w:hAnsi="Calibri" w:cs="Calibri"/>
          <w:b/>
          <w:sz w:val="24"/>
          <w:szCs w:val="24"/>
          <w:lang w:eastAsia="en-GB"/>
        </w:rPr>
      </w:pPr>
      <w:r w:rsidRPr="00E84FC7">
        <w:rPr>
          <w:rFonts w:ascii="Calibri" w:hAnsi="Calibri" w:cs="Calibri"/>
          <w:sz w:val="24"/>
          <w:szCs w:val="24"/>
          <w:lang w:eastAsia="en-GB"/>
        </w:rPr>
        <w:t>communicate geographical information in a variety of ways, including through maps, numerical skills and writing.</w:t>
      </w:r>
    </w:p>
    <w:p w:rsidRPr="00E84FC7" w:rsidR="00C76822" w:rsidP="00E84FC7" w:rsidRDefault="00C76822" w14:paraId="58BBF6B3" w14:textId="0B54D686">
      <w:pPr>
        <w:pStyle w:val="NoSpacing"/>
        <w:numPr>
          <w:ilvl w:val="1"/>
          <w:numId w:val="1"/>
        </w:numPr>
        <w:rPr>
          <w:rFonts w:ascii="Calibri" w:hAnsi="Calibri" w:cs="Calibri"/>
          <w:b/>
          <w:sz w:val="24"/>
          <w:szCs w:val="24"/>
          <w:lang w:eastAsia="en-GB"/>
        </w:rPr>
      </w:pPr>
      <w:r w:rsidRPr="00E84FC7">
        <w:rPr>
          <w:rFonts w:ascii="Calibri" w:hAnsi="Calibri" w:cs="Calibri"/>
          <w:sz w:val="24"/>
          <w:szCs w:val="24"/>
          <w:lang w:eastAsia="en-GB"/>
        </w:rPr>
        <w:t>use a range of investigative and problem-solving skills</w:t>
      </w:r>
    </w:p>
    <w:p w:rsidRPr="00C76822" w:rsidR="00C76822" w:rsidP="00C76822" w:rsidRDefault="00C76822" w14:paraId="3DF40FF6" w14:textId="77777777">
      <w:pPr>
        <w:pStyle w:val="NoSpacing"/>
        <w:rPr>
          <w:rFonts w:ascii="Calibri" w:hAnsi="Calibri" w:cs="Calibri"/>
          <w:b/>
          <w:sz w:val="24"/>
          <w:szCs w:val="24"/>
        </w:rPr>
      </w:pPr>
    </w:p>
    <w:p w:rsidRPr="00C76822" w:rsidR="00C76822" w:rsidP="00C76822" w:rsidRDefault="00C76822" w14:paraId="57152F86" w14:textId="77777777">
      <w:pPr>
        <w:pStyle w:val="NoSpacing"/>
        <w:rPr>
          <w:rFonts w:ascii="Calibri" w:hAnsi="Calibri" w:cs="Calibri"/>
          <w:b/>
          <w:bCs/>
          <w:sz w:val="24"/>
          <w:szCs w:val="24"/>
          <w:u w:val="single"/>
        </w:rPr>
      </w:pPr>
      <w:bookmarkStart w:name="_Hlk103077290" w:id="10"/>
      <w:r w:rsidRPr="00C76822">
        <w:rPr>
          <w:rFonts w:ascii="Calibri" w:hAnsi="Calibri" w:cs="Calibri"/>
          <w:b/>
          <w:bCs/>
          <w:sz w:val="24"/>
          <w:szCs w:val="24"/>
          <w:u w:val="single"/>
        </w:rPr>
        <w:t>Cultural Capital</w:t>
      </w:r>
    </w:p>
    <w:p w:rsidR="00C76822" w:rsidP="00C76822" w:rsidRDefault="00C76822" w14:paraId="4E9D49F9" w14:textId="77777777">
      <w:pPr>
        <w:pStyle w:val="NoSpacing"/>
        <w:rPr>
          <w:rFonts w:ascii="Calibri" w:hAnsi="Calibri" w:cs="Calibri"/>
          <w:sz w:val="24"/>
          <w:szCs w:val="24"/>
        </w:rPr>
      </w:pPr>
      <w:bookmarkStart w:name="_Hlk102039151" w:id="11"/>
      <w:bookmarkStart w:name="_Hlk103077311" w:id="12"/>
      <w:bookmarkEnd w:id="10"/>
    </w:p>
    <w:p w:rsidRPr="00C76822" w:rsidR="00C76822" w:rsidP="00C76822" w:rsidRDefault="00C76822" w14:paraId="62CD1BBE" w14:textId="28ACB7D6">
      <w:pPr>
        <w:pStyle w:val="NoSpacing"/>
        <w:rPr>
          <w:rFonts w:ascii="Calibri" w:hAnsi="Calibri" w:cs="Calibri"/>
          <w:sz w:val="24"/>
          <w:szCs w:val="24"/>
        </w:rPr>
      </w:pPr>
      <w:r w:rsidRPr="00C76822">
        <w:rPr>
          <w:rFonts w:ascii="Calibri" w:hAnsi="Calibri" w:cs="Calibri"/>
          <w:sz w:val="24"/>
          <w:szCs w:val="24"/>
        </w:rPr>
        <w:t xml:space="preserve">The </w:t>
      </w:r>
      <w:r w:rsidRPr="00C76822" w:rsidR="00B233E1">
        <w:rPr>
          <w:rFonts w:ascii="Calibri" w:hAnsi="Calibri" w:cs="Calibri"/>
          <w:sz w:val="24"/>
          <w:szCs w:val="24"/>
        </w:rPr>
        <w:t>geography</w:t>
      </w:r>
      <w:r w:rsidRPr="00C76822">
        <w:rPr>
          <w:rFonts w:ascii="Calibri" w:hAnsi="Calibri" w:cs="Calibri"/>
          <w:sz w:val="24"/>
          <w:szCs w:val="24"/>
        </w:rPr>
        <w:t xml:space="preserve"> policy at Pendle Community High School and College has been designed to follow and meet the needs of the National Curriculum Programmes of Study as well as supporting the 4 key drivers of our curriculum </w:t>
      </w:r>
      <w:r w:rsidRPr="00C76822" w:rsidR="00B233E1">
        <w:rPr>
          <w:rFonts w:ascii="Calibri" w:hAnsi="Calibri" w:cs="Calibri"/>
          <w:sz w:val="24"/>
          <w:szCs w:val="24"/>
        </w:rPr>
        <w:t>intent:</w:t>
      </w:r>
      <w:r w:rsidRPr="00C76822">
        <w:rPr>
          <w:rFonts w:ascii="Calibri" w:hAnsi="Calibri" w:cs="Calibri"/>
          <w:sz w:val="24"/>
          <w:szCs w:val="24"/>
        </w:rPr>
        <w:t xml:space="preserve"> being safe, having positive health and wellbeing, developing independence and improving communication including social interaction. Through these we set out the knowledge, skills and understanding that our pupils of different abilities are expected to gain</w:t>
      </w:r>
      <w:bookmarkEnd w:id="11"/>
      <w:r w:rsidRPr="00C76822">
        <w:rPr>
          <w:rFonts w:ascii="Calibri" w:hAnsi="Calibri" w:cs="Calibri"/>
          <w:sz w:val="24"/>
          <w:szCs w:val="24"/>
        </w:rPr>
        <w:t xml:space="preserve">. </w:t>
      </w:r>
    </w:p>
    <w:p w:rsidRPr="00C76822" w:rsidR="00C76822" w:rsidP="00C76822" w:rsidRDefault="00C76822" w14:paraId="71AE2FB9" w14:textId="0ECCD881">
      <w:pPr>
        <w:pStyle w:val="NoSpacing"/>
        <w:rPr>
          <w:rFonts w:ascii="Calibri" w:hAnsi="Calibri" w:cs="Calibri"/>
          <w:sz w:val="24"/>
          <w:szCs w:val="24"/>
        </w:rPr>
      </w:pPr>
      <w:r w:rsidRPr="00C76822">
        <w:rPr>
          <w:rFonts w:ascii="Calibri" w:hAnsi="Calibri" w:cs="Calibri"/>
          <w:sz w:val="24"/>
          <w:szCs w:val="24"/>
        </w:rPr>
        <w:t xml:space="preserve">In addition, the </w:t>
      </w:r>
      <w:r w:rsidRPr="00C76822" w:rsidR="00B233E1">
        <w:rPr>
          <w:rFonts w:ascii="Calibri" w:hAnsi="Calibri" w:cs="Calibri"/>
          <w:sz w:val="24"/>
          <w:szCs w:val="24"/>
        </w:rPr>
        <w:t>geography</w:t>
      </w:r>
      <w:r w:rsidRPr="00C76822">
        <w:rPr>
          <w:rFonts w:ascii="Calibri" w:hAnsi="Calibri" w:cs="Calibri"/>
          <w:sz w:val="24"/>
          <w:szCs w:val="24"/>
        </w:rPr>
        <w:t xml:space="preserve"> curriculum is supplemented with a range of activities designed to enrich the learning experience of </w:t>
      </w:r>
      <w:r w:rsidRPr="00C76822" w:rsidR="00B233E1">
        <w:rPr>
          <w:rFonts w:ascii="Calibri" w:hAnsi="Calibri" w:cs="Calibri"/>
          <w:sz w:val="24"/>
          <w:szCs w:val="24"/>
        </w:rPr>
        <w:t>all</w:t>
      </w:r>
      <w:r w:rsidRPr="00C76822">
        <w:rPr>
          <w:rFonts w:ascii="Calibri" w:hAnsi="Calibri" w:cs="Calibri"/>
          <w:sz w:val="24"/>
          <w:szCs w:val="24"/>
        </w:rPr>
        <w:t xml:space="preserve"> pupils, furthering their knowledge and understanding of the world around them and prepar</w:t>
      </w:r>
      <w:r w:rsidR="00E84FC7">
        <w:rPr>
          <w:rFonts w:ascii="Calibri" w:hAnsi="Calibri" w:cs="Calibri"/>
          <w:sz w:val="24"/>
          <w:szCs w:val="24"/>
        </w:rPr>
        <w:t>ing</w:t>
      </w:r>
      <w:r w:rsidRPr="00C76822">
        <w:rPr>
          <w:rFonts w:ascii="Calibri" w:hAnsi="Calibri" w:cs="Calibri"/>
          <w:sz w:val="24"/>
          <w:szCs w:val="24"/>
        </w:rPr>
        <w:t xml:space="preserve"> them for life beyond school. These opportunities include but are not limited to: </w:t>
      </w:r>
    </w:p>
    <w:bookmarkEnd w:id="12"/>
    <w:p w:rsidR="00C76822" w:rsidP="00C76822" w:rsidRDefault="00C76822" w14:paraId="3C7DF8F7" w14:textId="77777777">
      <w:pPr>
        <w:pStyle w:val="NoSpacing"/>
        <w:rPr>
          <w:rFonts w:ascii="Calibri" w:hAnsi="Calibri" w:cs="Calibri"/>
          <w:sz w:val="24"/>
          <w:szCs w:val="24"/>
        </w:rPr>
      </w:pPr>
    </w:p>
    <w:p w:rsidRPr="00C76822" w:rsidR="00C76822" w:rsidP="00C76822" w:rsidRDefault="00C76822" w14:paraId="4269B508" w14:textId="032BA5A2">
      <w:pPr>
        <w:pStyle w:val="NoSpacing"/>
        <w:numPr>
          <w:ilvl w:val="0"/>
          <w:numId w:val="2"/>
        </w:numPr>
        <w:rPr>
          <w:rFonts w:ascii="Calibri" w:hAnsi="Calibri" w:cs="Calibri"/>
          <w:sz w:val="24"/>
          <w:szCs w:val="24"/>
        </w:rPr>
      </w:pPr>
      <w:r w:rsidRPr="00C76822">
        <w:rPr>
          <w:rFonts w:ascii="Calibri" w:hAnsi="Calibri" w:cs="Calibri"/>
          <w:sz w:val="24"/>
          <w:szCs w:val="24"/>
        </w:rPr>
        <w:t xml:space="preserve">Visits to sustainability places in the community. i.e. wind farm, Whalley Hydro </w:t>
      </w:r>
    </w:p>
    <w:p w:rsidRPr="00C76822" w:rsidR="00C76822" w:rsidP="00C76822" w:rsidRDefault="00C76822" w14:paraId="6C52D23D" w14:textId="5A2A71D1">
      <w:pPr>
        <w:pStyle w:val="NoSpacing"/>
        <w:numPr>
          <w:ilvl w:val="0"/>
          <w:numId w:val="2"/>
        </w:numPr>
        <w:rPr>
          <w:rFonts w:ascii="Calibri" w:hAnsi="Calibri" w:cs="Calibri"/>
          <w:sz w:val="24"/>
          <w:szCs w:val="24"/>
        </w:rPr>
      </w:pPr>
      <w:r w:rsidRPr="00C76822">
        <w:rPr>
          <w:rFonts w:ascii="Calibri" w:hAnsi="Calibri" w:cs="Calibri"/>
          <w:sz w:val="24"/>
          <w:szCs w:val="24"/>
        </w:rPr>
        <w:t>Visits to local areas of interest</w:t>
      </w:r>
    </w:p>
    <w:p w:rsidRPr="00C76822" w:rsidR="00C76822" w:rsidP="00C76822" w:rsidRDefault="00C76822" w14:paraId="4058624D" w14:textId="44D81F82">
      <w:pPr>
        <w:pStyle w:val="NoSpacing"/>
        <w:numPr>
          <w:ilvl w:val="0"/>
          <w:numId w:val="2"/>
        </w:numPr>
        <w:rPr>
          <w:rFonts w:ascii="Calibri" w:hAnsi="Calibri" w:cs="Calibri"/>
          <w:sz w:val="24"/>
          <w:szCs w:val="24"/>
        </w:rPr>
      </w:pPr>
      <w:r w:rsidRPr="00C76822">
        <w:rPr>
          <w:rFonts w:ascii="Calibri" w:hAnsi="Calibri" w:cs="Calibri"/>
          <w:sz w:val="24"/>
          <w:szCs w:val="24"/>
        </w:rPr>
        <w:t>Connecting with schools around the country and internationally via online platform</w:t>
      </w:r>
      <w:r w:rsidR="00D34001">
        <w:rPr>
          <w:rFonts w:ascii="Calibri" w:hAnsi="Calibri" w:cs="Calibri"/>
          <w:sz w:val="24"/>
          <w:szCs w:val="24"/>
        </w:rPr>
        <w:t>s.</w:t>
      </w:r>
    </w:p>
    <w:p w:rsidRPr="00C76822" w:rsidR="00C76822" w:rsidP="00C76822" w:rsidRDefault="00B233E1" w14:paraId="19BFEC6E" w14:textId="25819CB3">
      <w:pPr>
        <w:pStyle w:val="NoSpacing"/>
        <w:numPr>
          <w:ilvl w:val="0"/>
          <w:numId w:val="2"/>
        </w:numPr>
        <w:rPr>
          <w:rFonts w:ascii="Calibri" w:hAnsi="Calibri" w:cs="Calibri"/>
          <w:sz w:val="24"/>
          <w:szCs w:val="24"/>
        </w:rPr>
      </w:pPr>
      <w:r w:rsidRPr="00C76822">
        <w:rPr>
          <w:rFonts w:ascii="Calibri" w:hAnsi="Calibri" w:cs="Calibri"/>
          <w:sz w:val="24"/>
          <w:szCs w:val="24"/>
        </w:rPr>
        <w:t>Visitors’</w:t>
      </w:r>
      <w:r w:rsidRPr="00C76822" w:rsidR="00C76822">
        <w:rPr>
          <w:rFonts w:ascii="Calibri" w:hAnsi="Calibri" w:cs="Calibri"/>
          <w:sz w:val="24"/>
          <w:szCs w:val="24"/>
        </w:rPr>
        <w:t xml:space="preserve"> delivery of workshops i.e. Rivers Trust </w:t>
      </w:r>
    </w:p>
    <w:p w:rsidRPr="00C76822" w:rsidR="00C76822" w:rsidP="00C76822" w:rsidRDefault="00C76822" w14:paraId="72DE043C" w14:textId="7CA0CA0A">
      <w:pPr>
        <w:pStyle w:val="NoSpacing"/>
        <w:numPr>
          <w:ilvl w:val="0"/>
          <w:numId w:val="2"/>
        </w:numPr>
        <w:rPr>
          <w:rFonts w:ascii="Calibri" w:hAnsi="Calibri" w:cs="Calibri"/>
          <w:sz w:val="24"/>
          <w:szCs w:val="24"/>
        </w:rPr>
      </w:pPr>
      <w:r w:rsidRPr="00C76822">
        <w:rPr>
          <w:rFonts w:ascii="Calibri" w:hAnsi="Calibri" w:cs="Calibri"/>
          <w:sz w:val="24"/>
          <w:szCs w:val="24"/>
        </w:rPr>
        <w:t>KS3 themed geography day/afternoon</w:t>
      </w:r>
    </w:p>
    <w:p w:rsidRPr="00D34001" w:rsidR="00C76822" w:rsidP="00D34001" w:rsidRDefault="00C76822" w14:paraId="4A7F01B2" w14:textId="1D30EF96">
      <w:pPr>
        <w:pStyle w:val="NoSpacing"/>
        <w:numPr>
          <w:ilvl w:val="0"/>
          <w:numId w:val="2"/>
        </w:numPr>
        <w:rPr>
          <w:rFonts w:ascii="Calibri" w:hAnsi="Calibri" w:cs="Calibri"/>
          <w:sz w:val="24"/>
          <w:szCs w:val="24"/>
        </w:rPr>
      </w:pPr>
      <w:r w:rsidRPr="00C76822">
        <w:rPr>
          <w:rFonts w:ascii="Calibri" w:hAnsi="Calibri" w:cs="Calibri"/>
          <w:sz w:val="24"/>
          <w:szCs w:val="24"/>
        </w:rPr>
        <w:t>Environmental / eco clubs</w:t>
      </w:r>
    </w:p>
    <w:p w:rsidRPr="00C76822" w:rsidR="00C76822" w:rsidP="00C76822" w:rsidRDefault="00C76822" w14:paraId="5778762A" w14:textId="23E896AA">
      <w:pPr>
        <w:pStyle w:val="NoSpacing"/>
        <w:numPr>
          <w:ilvl w:val="0"/>
          <w:numId w:val="2"/>
        </w:numPr>
        <w:rPr>
          <w:rFonts w:ascii="Calibri" w:hAnsi="Calibri" w:cs="Calibri"/>
          <w:b/>
          <w:sz w:val="24"/>
          <w:szCs w:val="24"/>
          <w:lang w:eastAsia="en-GB"/>
        </w:rPr>
      </w:pPr>
      <w:r w:rsidRPr="00C76822">
        <w:rPr>
          <w:rFonts w:ascii="Calibri" w:hAnsi="Calibri" w:cs="Calibri"/>
          <w:sz w:val="24"/>
          <w:szCs w:val="24"/>
        </w:rPr>
        <w:t>Fundraising</w:t>
      </w:r>
    </w:p>
    <w:p w:rsidRPr="00C76822" w:rsidR="00C76822" w:rsidP="00C76822" w:rsidRDefault="00C76822" w14:paraId="4359FDED" w14:textId="77777777">
      <w:pPr>
        <w:pStyle w:val="NoSpacing"/>
        <w:rPr>
          <w:rFonts w:ascii="Calibri" w:hAnsi="Calibri" w:cs="Calibri"/>
          <w:sz w:val="24"/>
          <w:szCs w:val="24"/>
          <w:lang w:eastAsia="en-GB"/>
        </w:rPr>
      </w:pPr>
    </w:p>
    <w:p w:rsidRPr="00C76822" w:rsidR="00C76822" w:rsidP="00C76822" w:rsidRDefault="00C76822" w14:paraId="3F76E60C" w14:textId="77777777">
      <w:pPr>
        <w:pStyle w:val="NoSpacing"/>
        <w:rPr>
          <w:rFonts w:ascii="Calibri" w:hAnsi="Calibri" w:cs="Calibri"/>
          <w:b/>
          <w:bCs/>
          <w:sz w:val="24"/>
          <w:szCs w:val="24"/>
          <w:u w:val="single"/>
          <w:lang w:eastAsia="en-GB"/>
        </w:rPr>
      </w:pPr>
      <w:bookmarkStart w:name="_Hlk103077418" w:id="13"/>
      <w:bookmarkStart w:name="_Hlk102039520" w:id="14"/>
      <w:r w:rsidRPr="00C76822">
        <w:rPr>
          <w:rFonts w:ascii="Calibri" w:hAnsi="Calibri" w:cs="Calibri"/>
          <w:b/>
          <w:bCs/>
          <w:sz w:val="24"/>
          <w:szCs w:val="24"/>
          <w:u w:val="single"/>
          <w:lang w:eastAsia="en-GB"/>
        </w:rPr>
        <w:t>Implementation</w:t>
      </w:r>
    </w:p>
    <w:p w:rsidR="00C76822" w:rsidP="00C76822" w:rsidRDefault="00C76822" w14:paraId="7B96437F" w14:textId="77777777">
      <w:pPr>
        <w:pStyle w:val="NoSpacing"/>
        <w:rPr>
          <w:rFonts w:ascii="Calibri" w:hAnsi="Calibri" w:cs="Calibri"/>
          <w:color w:val="000000"/>
          <w:sz w:val="24"/>
          <w:szCs w:val="24"/>
          <w:lang w:eastAsia="en-GB"/>
        </w:rPr>
      </w:pPr>
      <w:bookmarkStart w:name="_Hlk103070494" w:id="15"/>
      <w:bookmarkEnd w:id="13"/>
    </w:p>
    <w:p w:rsidRPr="00C76822" w:rsidR="00C76822" w:rsidP="00C76822" w:rsidRDefault="00C76822" w14:paraId="4F643519" w14:textId="295D4E6C">
      <w:pPr>
        <w:pStyle w:val="NoSpacing"/>
        <w:rPr>
          <w:rFonts w:ascii="Calibri" w:hAnsi="Calibri" w:cs="Calibri"/>
          <w:b/>
          <w:color w:val="000000"/>
          <w:sz w:val="24"/>
          <w:szCs w:val="24"/>
          <w:lang w:eastAsia="en-GB"/>
        </w:rPr>
      </w:pPr>
      <w:r w:rsidRPr="00C76822">
        <w:rPr>
          <w:rFonts w:ascii="Calibri" w:hAnsi="Calibri" w:cs="Calibri"/>
          <w:color w:val="000000"/>
          <w:sz w:val="24"/>
          <w:szCs w:val="24"/>
          <w:lang w:eastAsia="en-GB"/>
        </w:rPr>
        <w:t xml:space="preserve">Geography at Pendle Community High School is based on different topics throughout the year but planned so that pupils can achieve depth and progression in their learning. </w:t>
      </w:r>
      <w:r w:rsidRPr="00C76822">
        <w:rPr>
          <w:rFonts w:ascii="Calibri" w:hAnsi="Calibri" w:cs="Calibri"/>
          <w:bCs/>
          <w:sz w:val="24"/>
          <w:szCs w:val="24"/>
        </w:rPr>
        <w:t>Geography is sequenced to enable pupils to use and build on prior learning and knowledge, and to continually develop key skills</w:t>
      </w:r>
      <w:r w:rsidRPr="00C76822">
        <w:rPr>
          <w:rFonts w:ascii="Calibri" w:hAnsi="Calibri" w:cs="Calibri"/>
          <w:color w:val="000000"/>
          <w:sz w:val="24"/>
          <w:szCs w:val="24"/>
          <w:lang w:eastAsia="en-GB"/>
        </w:rPr>
        <w:t>. Existing knowledge is checked prior to the commencement of each topic ensuring that teaching is planned accordingly from the pupils’ starting points</w:t>
      </w:r>
      <w:r w:rsidRPr="00C76822">
        <w:rPr>
          <w:rFonts w:ascii="Calibri" w:hAnsi="Calibri" w:eastAsia="Arial" w:cs="Calibri"/>
          <w:color w:val="000000"/>
          <w:sz w:val="24"/>
          <w:szCs w:val="24"/>
          <w:lang w:eastAsia="en-GB"/>
        </w:rPr>
        <w:t xml:space="preserve"> </w:t>
      </w:r>
      <w:r w:rsidRPr="00C76822">
        <w:rPr>
          <w:rFonts w:ascii="Calibri" w:hAnsi="Calibri" w:cs="Calibri"/>
          <w:color w:val="000000"/>
          <w:sz w:val="24"/>
          <w:szCs w:val="24"/>
          <w:lang w:eastAsia="en-GB"/>
        </w:rPr>
        <w:t xml:space="preserve">identified through the assessment system.  The </w:t>
      </w:r>
      <w:r w:rsidRPr="00C76822">
        <w:rPr>
          <w:rFonts w:ascii="Calibri" w:hAnsi="Calibri" w:cs="Calibri"/>
          <w:sz w:val="24"/>
          <w:szCs w:val="24"/>
          <w:lang w:eastAsia="en-GB"/>
        </w:rPr>
        <w:t>topics take into consideration what the pupils need to know, and which topics engage pupils’ interests.</w:t>
      </w:r>
      <w:r w:rsidRPr="00C76822">
        <w:rPr>
          <w:rFonts w:ascii="Calibri" w:hAnsi="Calibri" w:cs="Calibri"/>
          <w:sz w:val="24"/>
          <w:szCs w:val="24"/>
        </w:rPr>
        <w:t xml:space="preserve"> Topics are sequenced to provide maximum progression of skills and a</w:t>
      </w:r>
      <w:r w:rsidRPr="00C76822">
        <w:rPr>
          <w:rFonts w:ascii="Calibri" w:hAnsi="Calibri" w:cs="Calibri"/>
          <w:sz w:val="24"/>
          <w:szCs w:val="24"/>
          <w:lang w:eastAsia="en-GB"/>
        </w:rPr>
        <w:t>t the end of each topic, key content kno</w:t>
      </w:r>
      <w:r w:rsidRPr="00C76822">
        <w:rPr>
          <w:rFonts w:ascii="Calibri" w:hAnsi="Calibri" w:cs="Calibri"/>
          <w:color w:val="000000"/>
          <w:sz w:val="24"/>
          <w:szCs w:val="24"/>
          <w:lang w:eastAsia="en-GB"/>
        </w:rPr>
        <w:t xml:space="preserve">wledge is reviewed and </w:t>
      </w:r>
      <w:bookmarkStart w:name="_Hlk105667374" w:id="16"/>
      <w:r w:rsidRPr="00C76822">
        <w:rPr>
          <w:rFonts w:ascii="Calibri" w:hAnsi="Calibri" w:cs="Calibri"/>
          <w:color w:val="000000"/>
          <w:sz w:val="24"/>
          <w:szCs w:val="24"/>
          <w:lang w:eastAsia="en-GB"/>
        </w:rPr>
        <w:t xml:space="preserve">consolidated for pupils to demonstrate their understanding of the topic. </w:t>
      </w:r>
      <w:bookmarkStart w:name="_Hlk105667414" w:id="17"/>
      <w:bookmarkEnd w:id="16"/>
      <w:r w:rsidRPr="00C76822">
        <w:rPr>
          <w:rFonts w:ascii="Calibri" w:hAnsi="Calibri" w:cs="Calibri"/>
          <w:sz w:val="24"/>
          <w:szCs w:val="24"/>
        </w:rPr>
        <w:t>Specific themed days/afternoons and Erasmus projects allow pupils to consider the world around them and explore other regions through maps, culture, music, food, and climate and become aware of cultural diversity</w:t>
      </w:r>
      <w:bookmarkEnd w:id="17"/>
    </w:p>
    <w:p w:rsidRPr="00C76822" w:rsidR="00C76822" w:rsidP="00C76822" w:rsidRDefault="00C76822" w14:paraId="5255D8A5" w14:textId="77777777">
      <w:pPr>
        <w:pStyle w:val="NoSpacing"/>
        <w:rPr>
          <w:rFonts w:ascii="Calibri" w:hAnsi="Calibri" w:cs="Calibri"/>
          <w:b/>
          <w:color w:val="000000"/>
          <w:sz w:val="24"/>
          <w:szCs w:val="24"/>
          <w:lang w:eastAsia="en-GB"/>
        </w:rPr>
      </w:pPr>
    </w:p>
    <w:p w:rsidRPr="00C76822" w:rsidR="00C76822" w:rsidP="00C76822" w:rsidRDefault="0008268C" w14:paraId="4265269B" w14:textId="0FC6961B">
      <w:pPr>
        <w:pStyle w:val="NoSpacing"/>
        <w:rPr>
          <w:rStyle w:val="normaltextrun"/>
          <w:rFonts w:ascii="Calibri" w:hAnsi="Calibri" w:cs="Calibri"/>
          <w:b/>
          <w:sz w:val="24"/>
          <w:szCs w:val="24"/>
          <w:lang w:eastAsia="en-GB"/>
        </w:rPr>
      </w:pPr>
      <w:bookmarkStart w:name="_Hlk105667523" w:id="18"/>
      <w:bookmarkStart w:name="_Hlk105662697" w:id="19"/>
      <w:r>
        <w:rPr>
          <w:rFonts w:ascii="Calibri" w:hAnsi="Calibri" w:cs="Calibri"/>
          <w:b/>
          <w:bCs/>
          <w:color w:val="000000"/>
          <w:shd w:val="clear" w:color="auto" w:fill="FFFFFF"/>
        </w:rPr>
        <w:t xml:space="preserve">Entry Level Plus </w:t>
      </w:r>
      <w:r w:rsidR="00B233E1">
        <w:rPr>
          <w:rFonts w:ascii="Calibri" w:hAnsi="Calibri" w:cs="Calibri"/>
          <w:b/>
          <w:bCs/>
          <w:color w:val="000000"/>
          <w:shd w:val="clear" w:color="auto" w:fill="FFFFFF"/>
        </w:rPr>
        <w:t>L</w:t>
      </w:r>
      <w:r>
        <w:rPr>
          <w:rFonts w:ascii="Calibri" w:hAnsi="Calibri" w:cs="Calibri"/>
          <w:b/>
          <w:bCs/>
          <w:color w:val="000000"/>
          <w:shd w:val="clear" w:color="auto" w:fill="FFFFFF"/>
        </w:rPr>
        <w:t>earners</w:t>
      </w:r>
      <w:r w:rsidRPr="00C76822" w:rsidR="00C76822">
        <w:rPr>
          <w:rFonts w:ascii="Calibri" w:hAnsi="Calibri" w:cs="Calibri"/>
          <w:b/>
          <w:sz w:val="24"/>
          <w:szCs w:val="24"/>
          <w:lang w:eastAsia="en-GB"/>
        </w:rPr>
        <w:t xml:space="preserve"> </w:t>
      </w:r>
      <w:r w:rsidRPr="00C76822" w:rsidR="00C76822">
        <w:rPr>
          <w:rFonts w:ascii="Calibri" w:hAnsi="Calibri" w:cs="Calibri"/>
          <w:sz w:val="24"/>
          <w:szCs w:val="24"/>
          <w:lang w:eastAsia="en-GB"/>
        </w:rPr>
        <w:t xml:space="preserve">are encouraged to be inquisitive, ask questions and work independently researching topics being covered. The curriculum is designed to provide challenge and all activities will be appropriately matched for individual learning, as well as encouraging problem solving, teamwork and discovery of the world around them. </w:t>
      </w:r>
    </w:p>
    <w:p w:rsidR="0008268C" w:rsidP="00C76822" w:rsidRDefault="0008268C" w14:paraId="1D3EBCE0" w14:textId="77777777">
      <w:pPr>
        <w:pStyle w:val="NoSpacing"/>
        <w:rPr>
          <w:rStyle w:val="normaltextrun"/>
          <w:rFonts w:ascii="Calibri" w:hAnsi="Calibri" w:cs="Calibri"/>
          <w:color w:val="FF0000"/>
          <w:sz w:val="24"/>
          <w:szCs w:val="24"/>
        </w:rPr>
      </w:pPr>
    </w:p>
    <w:p w:rsidRPr="00C76822" w:rsidR="00C76822" w:rsidP="00C76822" w:rsidRDefault="00B233E1" w14:paraId="798D89C2" w14:textId="5924E92D">
      <w:pPr>
        <w:pStyle w:val="NoSpacing"/>
        <w:rPr>
          <w:rFonts w:ascii="Calibri" w:hAnsi="Calibri" w:cs="Calibri"/>
          <w:sz w:val="24"/>
          <w:szCs w:val="24"/>
        </w:rPr>
      </w:pPr>
      <w:r>
        <w:rPr>
          <w:rFonts w:ascii="Calibri" w:hAnsi="Calibri" w:cs="Calibri"/>
          <w:b/>
          <w:bCs/>
          <w:color w:val="000000"/>
          <w:shd w:val="clear" w:color="auto" w:fill="FFFFFF"/>
        </w:rPr>
        <w:t>Pre-Entry</w:t>
      </w:r>
      <w:r w:rsidR="0008268C">
        <w:rPr>
          <w:rFonts w:ascii="Calibri" w:hAnsi="Calibri" w:cs="Calibri"/>
          <w:b/>
          <w:bCs/>
          <w:color w:val="000000"/>
          <w:shd w:val="clear" w:color="auto" w:fill="FFFFFF"/>
        </w:rPr>
        <w:t xml:space="preserve"> Level</w:t>
      </w:r>
      <w:r w:rsidR="0008268C">
        <w:rPr>
          <w:rFonts w:ascii="Calibri" w:hAnsi="Calibri" w:cs="Calibri"/>
          <w:color w:val="000000"/>
          <w:shd w:val="clear" w:color="auto" w:fill="FFFFFF"/>
        </w:rPr>
        <w:t> </w:t>
      </w:r>
      <w:r>
        <w:rPr>
          <w:rFonts w:ascii="Calibri" w:hAnsi="Calibri" w:cs="Calibri"/>
          <w:color w:val="000000"/>
          <w:shd w:val="clear" w:color="auto" w:fill="FFFFFF"/>
        </w:rPr>
        <w:t>Learners follow</w:t>
      </w:r>
      <w:r w:rsidRPr="00C76822" w:rsidR="00C76822">
        <w:rPr>
          <w:rStyle w:val="normaltextrun"/>
          <w:rFonts w:ascii="Calibri" w:hAnsi="Calibri" w:cs="Calibri"/>
          <w:sz w:val="24"/>
          <w:szCs w:val="24"/>
        </w:rPr>
        <w:t xml:space="preserve"> a thematic approach, where many areas of the curriculum are connected and integrated within a theme.  These classes work in smaller groups </w:t>
      </w:r>
      <w:r w:rsidRPr="00C76822" w:rsidR="00C76822">
        <w:rPr>
          <w:rFonts w:ascii="Calibri" w:hAnsi="Calibri" w:cs="Calibri"/>
          <w:sz w:val="24"/>
          <w:szCs w:val="24"/>
        </w:rPr>
        <w:t>whose learning is met primarily through experiences and activities which are multi-sensory and stimulate learning through kinaesthetic approaches and are supported through structure and routines. This curriculum is used to enhance early learning and development in pupils across school who present with sensory issues and those who learn best via a highly experiential, multi-sensory approach.</w:t>
      </w:r>
      <w:r w:rsidRPr="00C76822" w:rsidR="00C76822">
        <w:rPr>
          <w:rStyle w:val="eop"/>
          <w:rFonts w:ascii="Calibri" w:hAnsi="Calibri" w:cs="Calibri"/>
          <w:sz w:val="24"/>
          <w:szCs w:val="24"/>
        </w:rPr>
        <w:t> </w:t>
      </w:r>
    </w:p>
    <w:p w:rsidRPr="00C76822" w:rsidR="00C76822" w:rsidP="00C76822" w:rsidRDefault="00C76822" w14:paraId="45EADF19" w14:textId="77777777">
      <w:pPr>
        <w:pStyle w:val="NoSpacing"/>
        <w:rPr>
          <w:rFonts w:ascii="Calibri" w:hAnsi="Calibri" w:cs="Calibri"/>
          <w:color w:val="FF0000"/>
          <w:sz w:val="24"/>
          <w:szCs w:val="24"/>
        </w:rPr>
      </w:pPr>
      <w:r w:rsidRPr="00C76822">
        <w:rPr>
          <w:rStyle w:val="normaltextrun"/>
          <w:rFonts w:ascii="Calibri" w:hAnsi="Calibri" w:cs="Calibri"/>
          <w:color w:val="FF0000"/>
          <w:sz w:val="24"/>
          <w:szCs w:val="24"/>
        </w:rPr>
        <w:t> </w:t>
      </w:r>
      <w:r w:rsidRPr="00C76822">
        <w:rPr>
          <w:rStyle w:val="eop"/>
          <w:rFonts w:ascii="Calibri" w:hAnsi="Calibri" w:cs="Calibri"/>
          <w:color w:val="FF0000"/>
          <w:sz w:val="24"/>
          <w:szCs w:val="24"/>
        </w:rPr>
        <w:t> </w:t>
      </w:r>
    </w:p>
    <w:bookmarkEnd w:id="18"/>
    <w:p w:rsidRPr="00C76822" w:rsidR="00C76822" w:rsidP="00C76822" w:rsidRDefault="00C76822" w14:paraId="5E7D933A" w14:textId="77777777">
      <w:pPr>
        <w:pStyle w:val="NoSpacing"/>
        <w:rPr>
          <w:rFonts w:ascii="Calibri" w:hAnsi="Calibri" w:cs="Calibri"/>
          <w:b/>
          <w:color w:val="000000"/>
          <w:sz w:val="24"/>
          <w:szCs w:val="24"/>
          <w:lang w:eastAsia="en-GB"/>
        </w:rPr>
      </w:pPr>
      <w:r w:rsidRPr="00C76822">
        <w:rPr>
          <w:rFonts w:ascii="Calibri" w:hAnsi="Calibri" w:cs="Calibri"/>
          <w:color w:val="000000"/>
          <w:sz w:val="24"/>
          <w:szCs w:val="24"/>
          <w:lang w:eastAsia="en-GB"/>
        </w:rPr>
        <w:t xml:space="preserve">Geography is well resourced and specific resources are mapped to specific groups and topics to support effective teaching and learning. </w:t>
      </w:r>
      <w:r w:rsidRPr="00C76822">
        <w:rPr>
          <w:rFonts w:ascii="Calibri" w:hAnsi="Calibri" w:cs="Calibri"/>
          <w:bCs/>
          <w:sz w:val="24"/>
          <w:szCs w:val="24"/>
        </w:rPr>
        <w:t xml:space="preserve">In lessons, we use a range of resources, including globes, atlases, models and simulations to support practical opportunities to learn and promote enquiry. The KS3 corridor has a dedicated Geography wall, displaying various amazing landscapes with simple facts which ensures the school environment further supports learners in retaining subject knowledge. The </w:t>
      </w:r>
      <w:r w:rsidRPr="00C76822">
        <w:rPr>
          <w:rFonts w:ascii="Calibri" w:hAnsi="Calibri" w:cs="Calibri"/>
          <w:bCs/>
          <w:color w:val="000000"/>
          <w:sz w:val="24"/>
          <w:szCs w:val="24"/>
          <w:lang w:eastAsia="en-GB"/>
        </w:rPr>
        <w:t>local area is fully utilised to achieve the desired outcomes, with extensive opportunities for learning outside</w:t>
      </w:r>
      <w:r w:rsidRPr="00C76822">
        <w:rPr>
          <w:rFonts w:ascii="Calibri" w:hAnsi="Calibri" w:cs="Calibri"/>
          <w:color w:val="000000"/>
          <w:sz w:val="24"/>
          <w:szCs w:val="24"/>
          <w:lang w:eastAsia="en-GB"/>
        </w:rPr>
        <w:t xml:space="preserve"> the classroom embedded in practice.</w:t>
      </w:r>
    </w:p>
    <w:p w:rsidRPr="00C76822" w:rsidR="00C76822" w:rsidP="00C76822" w:rsidRDefault="00C76822" w14:paraId="12860D69" w14:textId="77777777">
      <w:pPr>
        <w:pStyle w:val="NoSpacing"/>
        <w:rPr>
          <w:rFonts w:ascii="Calibri" w:hAnsi="Calibri" w:cs="Calibri"/>
          <w:b/>
          <w:color w:val="000000"/>
          <w:sz w:val="24"/>
          <w:szCs w:val="24"/>
          <w:lang w:eastAsia="en-GB"/>
        </w:rPr>
      </w:pPr>
    </w:p>
    <w:p w:rsidRPr="00C76822" w:rsidR="00C76822" w:rsidP="00C76822" w:rsidRDefault="00C76822" w14:paraId="3BBD39DB" w14:textId="77777777">
      <w:pPr>
        <w:pStyle w:val="NoSpacing"/>
        <w:rPr>
          <w:rFonts w:ascii="Calibri" w:hAnsi="Calibri" w:cs="Calibri"/>
          <w:b/>
          <w:sz w:val="24"/>
          <w:szCs w:val="24"/>
        </w:rPr>
      </w:pPr>
      <w:bookmarkStart w:name="_Hlk102039562" w:id="20"/>
      <w:bookmarkEnd w:id="14"/>
      <w:bookmarkEnd w:id="15"/>
      <w:bookmarkEnd w:id="19"/>
      <w:r w:rsidRPr="00C76822">
        <w:rPr>
          <w:rFonts w:ascii="Calibri" w:hAnsi="Calibri" w:cs="Calibri"/>
          <w:sz w:val="24"/>
          <w:szCs w:val="24"/>
        </w:rPr>
        <w:t>Pupils will be taught:</w:t>
      </w:r>
    </w:p>
    <w:bookmarkEnd w:id="20"/>
    <w:p w:rsidRPr="00C76822" w:rsidR="00C76822" w:rsidP="00C76822" w:rsidRDefault="00C76822" w14:paraId="65614FB0" w14:textId="77777777">
      <w:pPr>
        <w:pStyle w:val="NoSpacing"/>
        <w:numPr>
          <w:ilvl w:val="0"/>
          <w:numId w:val="3"/>
        </w:numPr>
        <w:rPr>
          <w:rFonts w:ascii="Calibri" w:hAnsi="Calibri" w:cs="Calibri"/>
          <w:b/>
          <w:sz w:val="24"/>
          <w:szCs w:val="24"/>
        </w:rPr>
      </w:pPr>
      <w:r w:rsidRPr="00C76822">
        <w:rPr>
          <w:rFonts w:ascii="Calibri" w:hAnsi="Calibri" w:cs="Calibri"/>
          <w:sz w:val="24"/>
          <w:szCs w:val="24"/>
        </w:rPr>
        <w:t xml:space="preserve">Locational knowledge using maps of the world to include environmental regions, polar and hot deserts, countries, and major cities. </w:t>
      </w:r>
    </w:p>
    <w:p w:rsidRPr="00C76822" w:rsidR="00C76822" w:rsidP="00C76822" w:rsidRDefault="00C76822" w14:paraId="613AF791" w14:textId="77777777">
      <w:pPr>
        <w:pStyle w:val="NoSpacing"/>
        <w:numPr>
          <w:ilvl w:val="0"/>
          <w:numId w:val="3"/>
        </w:numPr>
        <w:rPr>
          <w:rFonts w:ascii="Calibri" w:hAnsi="Calibri" w:cs="Calibri"/>
          <w:b/>
          <w:sz w:val="24"/>
          <w:szCs w:val="24"/>
        </w:rPr>
      </w:pPr>
      <w:r w:rsidRPr="00C76822">
        <w:rPr>
          <w:rFonts w:ascii="Calibri" w:hAnsi="Calibri" w:cs="Calibri"/>
          <w:sz w:val="24"/>
          <w:szCs w:val="24"/>
        </w:rPr>
        <w:t xml:space="preserve">Place knowledge and geographical similarities, differences, and links between places through human and physical geography of a region. Physical geography relating to rocks e.g. weathering, weather and climate, to human geography relating to population, urbanisation, international development, and the use of natural resources. </w:t>
      </w:r>
    </w:p>
    <w:p w:rsidRPr="00C76822" w:rsidR="00C76822" w:rsidP="00C76822" w:rsidRDefault="00C76822" w14:paraId="2E384D58" w14:textId="77777777">
      <w:pPr>
        <w:pStyle w:val="NoSpacing"/>
        <w:numPr>
          <w:ilvl w:val="0"/>
          <w:numId w:val="3"/>
        </w:numPr>
        <w:rPr>
          <w:rFonts w:ascii="Calibri" w:hAnsi="Calibri" w:cs="Calibri"/>
          <w:b/>
          <w:sz w:val="24"/>
          <w:szCs w:val="24"/>
        </w:rPr>
      </w:pPr>
      <w:r w:rsidRPr="00C76822">
        <w:rPr>
          <w:rFonts w:ascii="Calibri" w:hAnsi="Calibri" w:cs="Calibri"/>
          <w:sz w:val="24"/>
          <w:szCs w:val="24"/>
        </w:rPr>
        <w:t>To further develop geographical skills and fieldwork, building on their prior knowledge of globes, atlases, and maps including grid references, aerial and satellite photographs.</w:t>
      </w:r>
    </w:p>
    <w:p w:rsidRPr="00C76822" w:rsidR="00C76822" w:rsidP="00C76822" w:rsidRDefault="00C76822" w14:paraId="40FBF060" w14:textId="77777777">
      <w:pPr>
        <w:pStyle w:val="NoSpacing"/>
        <w:rPr>
          <w:rFonts w:ascii="Calibri" w:hAnsi="Calibri" w:cs="Calibri"/>
          <w:b/>
          <w:sz w:val="24"/>
          <w:szCs w:val="24"/>
        </w:rPr>
      </w:pPr>
    </w:p>
    <w:p w:rsidRPr="00C76822" w:rsidR="00C76822" w:rsidP="00C76822" w:rsidRDefault="00C76822" w14:paraId="1C4170B0" w14:textId="77777777">
      <w:pPr>
        <w:pStyle w:val="NoSpacing"/>
        <w:rPr>
          <w:rFonts w:ascii="Calibri" w:hAnsi="Calibri" w:cs="Calibri"/>
          <w:b/>
          <w:bCs/>
          <w:sz w:val="24"/>
          <w:szCs w:val="24"/>
        </w:rPr>
      </w:pPr>
      <w:bookmarkStart w:name="_Hlk103071485" w:id="21"/>
      <w:r w:rsidRPr="00C76822">
        <w:rPr>
          <w:rFonts w:ascii="Calibri" w:hAnsi="Calibri" w:cs="Calibri"/>
          <w:bCs/>
          <w:sz w:val="24"/>
          <w:szCs w:val="24"/>
        </w:rPr>
        <w:t xml:space="preserve">In KS4, Geography </w:t>
      </w:r>
      <w:bookmarkStart w:name="_Hlk103080746" w:id="22"/>
      <w:r w:rsidRPr="00C76822">
        <w:rPr>
          <w:rFonts w:ascii="Calibri" w:hAnsi="Calibri" w:cs="Calibri"/>
          <w:bCs/>
          <w:sz w:val="24"/>
          <w:szCs w:val="24"/>
        </w:rPr>
        <w:t xml:space="preserve">continues to follow the above guidance but </w:t>
      </w:r>
      <w:bookmarkEnd w:id="22"/>
      <w:r w:rsidRPr="00C76822">
        <w:rPr>
          <w:rFonts w:ascii="Calibri" w:hAnsi="Calibri" w:cs="Calibri"/>
          <w:bCs/>
          <w:sz w:val="24"/>
          <w:szCs w:val="24"/>
        </w:rPr>
        <w:t xml:space="preserve">combines with History and R.E. to follow the Welsh Board Entry Pathways (WJEC) </w:t>
      </w:r>
      <w:bookmarkStart w:name="_Hlk103080760" w:id="23"/>
      <w:r w:rsidRPr="00C76822">
        <w:rPr>
          <w:rFonts w:ascii="Calibri" w:hAnsi="Calibri" w:cs="Calibri"/>
          <w:bCs/>
          <w:sz w:val="24"/>
          <w:szCs w:val="24"/>
        </w:rPr>
        <w:t xml:space="preserve">accreditation route with geographical modules such as </w:t>
      </w:r>
    </w:p>
    <w:bookmarkEnd w:id="21"/>
    <w:bookmarkEnd w:id="23"/>
    <w:p w:rsidRPr="00E84FC7" w:rsidR="00E84FC7" w:rsidP="00C76822" w:rsidRDefault="00E84FC7" w14:paraId="5C2975DA" w14:textId="3954EE78">
      <w:pPr>
        <w:pStyle w:val="NoSpacing"/>
        <w:numPr>
          <w:ilvl w:val="0"/>
          <w:numId w:val="4"/>
        </w:numPr>
        <w:rPr>
          <w:rFonts w:ascii="Calibri" w:hAnsi="Calibri" w:cs="Calibri"/>
          <w:b/>
          <w:bCs/>
          <w:sz w:val="24"/>
          <w:szCs w:val="24"/>
        </w:rPr>
      </w:pPr>
      <w:r>
        <w:rPr>
          <w:rFonts w:ascii="Calibri" w:hAnsi="Calibri" w:cs="Calibri"/>
          <w:bCs/>
          <w:sz w:val="24"/>
          <w:szCs w:val="24"/>
        </w:rPr>
        <w:t xml:space="preserve">Exploring the effects of consumerism </w:t>
      </w:r>
    </w:p>
    <w:p w:rsidRPr="00C76822" w:rsidR="00E84FC7" w:rsidP="00C76822" w:rsidRDefault="00E84FC7" w14:paraId="39121D17" w14:textId="7EA2602E">
      <w:pPr>
        <w:pStyle w:val="NoSpacing"/>
        <w:numPr>
          <w:ilvl w:val="0"/>
          <w:numId w:val="4"/>
        </w:numPr>
        <w:rPr>
          <w:rFonts w:ascii="Calibri" w:hAnsi="Calibri" w:cs="Calibri"/>
          <w:b/>
          <w:bCs/>
          <w:sz w:val="24"/>
          <w:szCs w:val="24"/>
        </w:rPr>
      </w:pPr>
      <w:r>
        <w:rPr>
          <w:rFonts w:ascii="Calibri" w:hAnsi="Calibri" w:cs="Calibri"/>
          <w:bCs/>
          <w:sz w:val="24"/>
          <w:szCs w:val="24"/>
        </w:rPr>
        <w:t>Understanding how ecosystems are threatened.</w:t>
      </w:r>
    </w:p>
    <w:p w:rsidRPr="00C76822" w:rsidR="00C76822" w:rsidP="00C76822" w:rsidRDefault="00C76822" w14:paraId="5E04EDEB" w14:textId="77777777">
      <w:pPr>
        <w:pStyle w:val="NoSpacing"/>
        <w:rPr>
          <w:rFonts w:ascii="Calibri" w:hAnsi="Calibri" w:cs="Calibri"/>
          <w:b/>
          <w:bCs/>
          <w:sz w:val="24"/>
          <w:szCs w:val="24"/>
        </w:rPr>
      </w:pPr>
    </w:p>
    <w:p w:rsidRPr="00C76822" w:rsidR="00C76822" w:rsidP="00C76822" w:rsidRDefault="00C76822" w14:paraId="7E2847A7" w14:textId="77777777">
      <w:pPr>
        <w:pStyle w:val="NoSpacing"/>
        <w:rPr>
          <w:rFonts w:ascii="Calibri" w:hAnsi="Calibri" w:cs="Calibri"/>
          <w:bCs/>
          <w:sz w:val="24"/>
          <w:szCs w:val="24"/>
        </w:rPr>
      </w:pPr>
      <w:r w:rsidRPr="00C76822">
        <w:rPr>
          <w:rFonts w:ascii="Calibri" w:hAnsi="Calibri" w:cs="Calibri"/>
          <w:bCs/>
          <w:sz w:val="24"/>
          <w:szCs w:val="24"/>
        </w:rPr>
        <w:t xml:space="preserve">These modules include consideration of the policy paper </w:t>
      </w:r>
      <w:r w:rsidRPr="00C76822">
        <w:rPr>
          <w:rFonts w:ascii="Calibri" w:hAnsi="Calibri" w:cs="Calibri"/>
          <w:b/>
          <w:sz w:val="24"/>
          <w:szCs w:val="24"/>
        </w:rPr>
        <w:t>Sustainability and climate change: a strategy for the education and children’s services systems (April 2022)</w:t>
      </w:r>
    </w:p>
    <w:p w:rsidRPr="00C76822" w:rsidR="00C76822" w:rsidP="00C76822" w:rsidRDefault="00C76822" w14:paraId="6A51D876" w14:textId="77777777">
      <w:pPr>
        <w:pStyle w:val="NoSpacing"/>
        <w:rPr>
          <w:rFonts w:ascii="Calibri" w:hAnsi="Calibri" w:cs="Calibri"/>
          <w:b/>
          <w:bCs/>
          <w:sz w:val="24"/>
          <w:szCs w:val="24"/>
        </w:rPr>
      </w:pPr>
    </w:p>
    <w:p w:rsidRPr="00C76822" w:rsidR="00C76822" w:rsidP="00C76822" w:rsidRDefault="00C76822" w14:paraId="109C3E37" w14:textId="77777777">
      <w:pPr>
        <w:pStyle w:val="NoSpacing"/>
        <w:rPr>
          <w:rFonts w:ascii="Calibri" w:hAnsi="Calibri" w:cs="Calibri"/>
          <w:b/>
          <w:bCs/>
          <w:sz w:val="24"/>
          <w:szCs w:val="24"/>
          <w:u w:val="single"/>
        </w:rPr>
      </w:pPr>
      <w:bookmarkStart w:name="_Hlk103083808" w:id="24"/>
      <w:bookmarkStart w:name="_Hlk103080911" w:id="25"/>
      <w:r w:rsidRPr="00C76822">
        <w:rPr>
          <w:rFonts w:ascii="Calibri" w:hAnsi="Calibri" w:cs="Calibri"/>
          <w:b/>
          <w:bCs/>
          <w:sz w:val="24"/>
          <w:szCs w:val="24"/>
          <w:u w:val="single"/>
        </w:rPr>
        <w:t>Meeting the needs of all pupils within Geography</w:t>
      </w:r>
    </w:p>
    <w:p w:rsidRPr="00C76822" w:rsidR="00C76822" w:rsidP="00C76822" w:rsidRDefault="00C76822" w14:paraId="550B88B0" w14:textId="77777777">
      <w:pPr>
        <w:pStyle w:val="NoSpacing"/>
        <w:rPr>
          <w:rFonts w:ascii="Calibri" w:hAnsi="Calibri" w:cs="Calibri"/>
          <w:b/>
          <w:sz w:val="24"/>
          <w:szCs w:val="24"/>
        </w:rPr>
      </w:pPr>
    </w:p>
    <w:p w:rsidRPr="00C76822" w:rsidR="00C76822" w:rsidP="00C76822" w:rsidRDefault="00C76822" w14:paraId="3687B76F" w14:textId="1F5044E6">
      <w:pPr>
        <w:pStyle w:val="NoSpacing"/>
        <w:rPr>
          <w:rFonts w:ascii="Calibri" w:hAnsi="Calibri" w:cs="Calibri"/>
          <w:b/>
          <w:sz w:val="24"/>
          <w:szCs w:val="24"/>
        </w:rPr>
      </w:pPr>
      <w:bookmarkStart w:name="_Hlk102039601" w:id="26"/>
      <w:r w:rsidRPr="00C76822">
        <w:rPr>
          <w:rFonts w:ascii="Calibri" w:hAnsi="Calibri" w:cs="Calibri"/>
          <w:sz w:val="24"/>
          <w:szCs w:val="24"/>
        </w:rPr>
        <w:t xml:space="preserve">Pupils at Pendle Community High School &amp; College have Moderate, Severe and / or Profound and Multiple Learning Difficulties including other associated difficulties such as Autism, Multi-Sensory, Visual &amp; Hearing Impairment(s). All pupils access a wide range of learning opportunities within Geography e.g. pupils with the most complex learning needs </w:t>
      </w:r>
      <w:r w:rsidR="00E84FC7">
        <w:rPr>
          <w:rFonts w:ascii="Calibri" w:hAnsi="Calibri" w:cs="Calibri"/>
          <w:sz w:val="24"/>
          <w:szCs w:val="24"/>
        </w:rPr>
        <w:t xml:space="preserve">access </w:t>
      </w:r>
      <w:r w:rsidRPr="00C76822">
        <w:rPr>
          <w:rFonts w:ascii="Calibri" w:hAnsi="Calibri" w:cs="Calibri"/>
          <w:sz w:val="24"/>
          <w:szCs w:val="24"/>
        </w:rPr>
        <w:t xml:space="preserve">teaching and learning </w:t>
      </w:r>
      <w:r w:rsidR="00E84FC7">
        <w:rPr>
          <w:rFonts w:ascii="Calibri" w:hAnsi="Calibri" w:cs="Calibri"/>
          <w:sz w:val="24"/>
          <w:szCs w:val="24"/>
        </w:rPr>
        <w:t>that is</w:t>
      </w:r>
      <w:r w:rsidRPr="00C76822">
        <w:rPr>
          <w:rFonts w:ascii="Calibri" w:hAnsi="Calibri" w:cs="Calibri"/>
          <w:sz w:val="24"/>
          <w:szCs w:val="24"/>
        </w:rPr>
        <w:t xml:space="preserve"> based upon an immersive, multi-sensory and thematic approach.</w:t>
      </w:r>
    </w:p>
    <w:bookmarkEnd w:id="24"/>
    <w:bookmarkEnd w:id="26"/>
    <w:p w:rsidRPr="00C76822" w:rsidR="00C76822" w:rsidP="00C76822" w:rsidRDefault="00C76822" w14:paraId="0F94DB98" w14:textId="77777777">
      <w:pPr>
        <w:pStyle w:val="NoSpacing"/>
        <w:rPr>
          <w:rFonts w:ascii="Calibri" w:hAnsi="Calibri" w:cs="Calibri"/>
          <w:b/>
          <w:sz w:val="24"/>
          <w:szCs w:val="24"/>
        </w:rPr>
      </w:pPr>
    </w:p>
    <w:p w:rsidRPr="00C76822" w:rsidR="00C76822" w:rsidP="00C76822" w:rsidRDefault="00C76822" w14:paraId="5CB90785" w14:textId="77777777">
      <w:pPr>
        <w:pStyle w:val="NoSpacing"/>
        <w:rPr>
          <w:rFonts w:ascii="Calibri" w:hAnsi="Calibri" w:cs="Calibri"/>
          <w:b/>
          <w:bCs/>
          <w:sz w:val="24"/>
          <w:szCs w:val="24"/>
          <w:u w:val="single"/>
        </w:rPr>
      </w:pPr>
      <w:r w:rsidRPr="00C76822">
        <w:rPr>
          <w:rFonts w:ascii="Calibri" w:hAnsi="Calibri" w:cs="Calibri"/>
          <w:b/>
          <w:bCs/>
          <w:sz w:val="24"/>
          <w:szCs w:val="24"/>
          <w:u w:val="single"/>
        </w:rPr>
        <w:t>Time Allocation / Cross-Curricular Links</w:t>
      </w:r>
    </w:p>
    <w:bookmarkEnd w:id="25"/>
    <w:p w:rsidRPr="00C76822" w:rsidR="00C76822" w:rsidP="00C76822" w:rsidRDefault="00C76822" w14:paraId="41626716" w14:textId="77777777">
      <w:pPr>
        <w:pStyle w:val="NoSpacing"/>
        <w:rPr>
          <w:rFonts w:ascii="Calibri" w:hAnsi="Calibri" w:cs="Calibri"/>
          <w:sz w:val="24"/>
          <w:szCs w:val="24"/>
        </w:rPr>
      </w:pPr>
    </w:p>
    <w:p w:rsidR="00C76822" w:rsidP="00C76822" w:rsidRDefault="00C76822" w14:paraId="771994CD" w14:textId="72FDDB5A">
      <w:pPr>
        <w:pStyle w:val="NoSpacing"/>
        <w:rPr>
          <w:rFonts w:ascii="Calibri" w:hAnsi="Calibri" w:cs="Calibri"/>
          <w:bCs/>
          <w:sz w:val="24"/>
          <w:szCs w:val="24"/>
        </w:rPr>
      </w:pPr>
      <w:r w:rsidRPr="00C76822">
        <w:rPr>
          <w:rFonts w:ascii="Calibri" w:hAnsi="Calibri" w:cs="Calibri"/>
          <w:bCs/>
          <w:sz w:val="24"/>
          <w:szCs w:val="24"/>
        </w:rPr>
        <w:t xml:space="preserve">The subject of Geography is allocated the appropriate amount of time, </w:t>
      </w:r>
      <w:r w:rsidRPr="00C76822" w:rsidR="00B233E1">
        <w:rPr>
          <w:rFonts w:ascii="Calibri" w:hAnsi="Calibri" w:cs="Calibri"/>
          <w:bCs/>
          <w:sz w:val="24"/>
          <w:szCs w:val="24"/>
        </w:rPr>
        <w:t>considering</w:t>
      </w:r>
      <w:r w:rsidRPr="00C76822">
        <w:rPr>
          <w:rFonts w:ascii="Calibri" w:hAnsi="Calibri" w:cs="Calibri"/>
          <w:bCs/>
          <w:sz w:val="24"/>
          <w:szCs w:val="24"/>
        </w:rPr>
        <w:t xml:space="preserve"> NC guidance, to provide all pupils with a broad and balanced curriculum which i</w:t>
      </w:r>
      <w:bookmarkStart w:name="_Hlk102039655" w:id="27"/>
      <w:bookmarkStart w:name="_Hlk103080962" w:id="28"/>
      <w:r w:rsidRPr="00C76822">
        <w:rPr>
          <w:rFonts w:ascii="Calibri" w:hAnsi="Calibri" w:cs="Calibri"/>
          <w:bCs/>
          <w:sz w:val="24"/>
          <w:szCs w:val="24"/>
        </w:rPr>
        <w:t xml:space="preserve">s appropriate for their needs. For some pupils with more profound and complex needs the breadth and balance of the curriculum is addressed through a thematic approach and/ or the engagement assessment </w:t>
      </w:r>
      <w:bookmarkStart w:name="_Hlk102039696" w:id="29"/>
      <w:r w:rsidRPr="00C76822">
        <w:rPr>
          <w:rFonts w:ascii="Calibri" w:hAnsi="Calibri" w:cs="Calibri"/>
          <w:bCs/>
          <w:sz w:val="24"/>
          <w:szCs w:val="24"/>
        </w:rPr>
        <w:t>alongside personalised timetables.</w:t>
      </w:r>
      <w:bookmarkEnd w:id="29"/>
      <w:r w:rsidRPr="00C76822">
        <w:rPr>
          <w:rFonts w:ascii="Calibri" w:hAnsi="Calibri" w:cs="Calibri"/>
          <w:bCs/>
          <w:sz w:val="24"/>
          <w:szCs w:val="24"/>
        </w:rPr>
        <w:t xml:space="preserve"> This subject affords opportunities to link to other curriculum areas such as</w:t>
      </w:r>
      <w:bookmarkEnd w:id="27"/>
      <w:r w:rsidRPr="00C76822">
        <w:rPr>
          <w:rFonts w:ascii="Calibri" w:hAnsi="Calibri" w:cs="Calibri"/>
          <w:bCs/>
          <w:sz w:val="24"/>
          <w:szCs w:val="24"/>
        </w:rPr>
        <w:t>:</w:t>
      </w:r>
      <w:bookmarkEnd w:id="28"/>
    </w:p>
    <w:p w:rsidRPr="00C76822" w:rsidR="00C76822" w:rsidP="00C76822" w:rsidRDefault="00C76822" w14:paraId="55D17A16" w14:textId="77777777">
      <w:pPr>
        <w:pStyle w:val="NoSpacing"/>
        <w:rPr>
          <w:rFonts w:ascii="Calibri" w:hAnsi="Calibri" w:cs="Calibri"/>
          <w:b/>
          <w:bCs/>
          <w:sz w:val="24"/>
          <w:szCs w:val="24"/>
        </w:rPr>
      </w:pPr>
    </w:p>
    <w:p w:rsidRPr="00C76822" w:rsidR="00C76822" w:rsidP="00C76822" w:rsidRDefault="00C76822" w14:paraId="2B6E6633" w14:textId="77777777">
      <w:pPr>
        <w:pStyle w:val="NoSpacing"/>
        <w:rPr>
          <w:rFonts w:ascii="Calibri" w:hAnsi="Calibri" w:cs="Calibri"/>
          <w:sz w:val="24"/>
          <w:szCs w:val="24"/>
        </w:rPr>
      </w:pPr>
    </w:p>
    <w:tbl>
      <w:tblPr>
        <w:tblW w:w="1007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2122"/>
        <w:gridCol w:w="7954"/>
      </w:tblGrid>
      <w:tr w:rsidRPr="00C76822" w:rsidR="00C76822" w:rsidTr="00C76822" w14:paraId="702C400A" w14:textId="77777777">
        <w:trPr>
          <w:trHeight w:val="410"/>
          <w:jc w:val="center"/>
        </w:trPr>
        <w:tc>
          <w:tcPr>
            <w:tcW w:w="2122" w:type="dxa"/>
            <w:shd w:val="clear" w:color="auto" w:fill="auto"/>
          </w:tcPr>
          <w:p w:rsidRPr="00C76822" w:rsidR="00C76822" w:rsidP="00C76822" w:rsidRDefault="00C76822" w14:paraId="45537164" w14:textId="77777777">
            <w:pPr>
              <w:pStyle w:val="NoSpacing"/>
              <w:rPr>
                <w:rFonts w:ascii="Calibri" w:hAnsi="Calibri" w:cs="Calibri"/>
                <w:sz w:val="20"/>
                <w:szCs w:val="20"/>
              </w:rPr>
            </w:pPr>
            <w:bookmarkStart w:name="_Hlk102039716" w:id="30"/>
            <w:r w:rsidRPr="00C76822">
              <w:rPr>
                <w:rFonts w:ascii="Calibri" w:hAnsi="Calibri" w:cs="Calibri"/>
                <w:sz w:val="20"/>
                <w:szCs w:val="20"/>
              </w:rPr>
              <w:t>Literacy</w:t>
            </w:r>
          </w:p>
        </w:tc>
        <w:tc>
          <w:tcPr>
            <w:tcW w:w="7954" w:type="dxa"/>
            <w:shd w:val="clear" w:color="auto" w:fill="auto"/>
          </w:tcPr>
          <w:p w:rsidRPr="00C76822" w:rsidR="00C76822" w:rsidP="00C76822" w:rsidRDefault="00C76822" w14:paraId="2D31F261" w14:textId="77777777">
            <w:pPr>
              <w:pStyle w:val="NoSpacing"/>
              <w:rPr>
                <w:rFonts w:ascii="Calibri" w:hAnsi="Calibri" w:cs="Calibri"/>
                <w:sz w:val="20"/>
                <w:szCs w:val="20"/>
              </w:rPr>
            </w:pPr>
            <w:r w:rsidRPr="00C76822">
              <w:rPr>
                <w:rFonts w:ascii="Calibri" w:hAnsi="Calibri" w:cs="Calibri"/>
                <w:bCs/>
                <w:sz w:val="20"/>
                <w:szCs w:val="20"/>
              </w:rPr>
              <w:t xml:space="preserve">Reporting on natural disasters, presentations, report writing, </w:t>
            </w:r>
            <w:proofErr w:type="gramStart"/>
            <w:r w:rsidRPr="00C76822">
              <w:rPr>
                <w:rFonts w:ascii="Calibri" w:hAnsi="Calibri" w:cs="Calibri"/>
                <w:bCs/>
                <w:sz w:val="20"/>
                <w:szCs w:val="20"/>
              </w:rPr>
              <w:t>comparing and contrasting</w:t>
            </w:r>
            <w:proofErr w:type="gramEnd"/>
            <w:r w:rsidRPr="00C76822">
              <w:rPr>
                <w:rFonts w:ascii="Calibri" w:hAnsi="Calibri" w:cs="Calibri"/>
                <w:bCs/>
                <w:sz w:val="20"/>
                <w:szCs w:val="20"/>
              </w:rPr>
              <w:t xml:space="preserve"> activities</w:t>
            </w:r>
          </w:p>
        </w:tc>
      </w:tr>
      <w:tr w:rsidRPr="00C76822" w:rsidR="00C76822" w:rsidTr="00C76822" w14:paraId="5CDFD9C8" w14:textId="77777777">
        <w:trPr>
          <w:trHeight w:val="212"/>
          <w:jc w:val="center"/>
        </w:trPr>
        <w:tc>
          <w:tcPr>
            <w:tcW w:w="2122" w:type="dxa"/>
            <w:shd w:val="clear" w:color="auto" w:fill="auto"/>
          </w:tcPr>
          <w:p w:rsidRPr="00C76822" w:rsidR="00C76822" w:rsidP="00C76822" w:rsidRDefault="00C76822" w14:paraId="6CA1A070" w14:textId="77777777">
            <w:pPr>
              <w:pStyle w:val="NoSpacing"/>
              <w:rPr>
                <w:rFonts w:ascii="Calibri" w:hAnsi="Calibri" w:cs="Calibri"/>
                <w:sz w:val="20"/>
                <w:szCs w:val="20"/>
              </w:rPr>
            </w:pPr>
            <w:r w:rsidRPr="00C76822">
              <w:rPr>
                <w:rFonts w:ascii="Calibri" w:hAnsi="Calibri" w:cs="Calibri"/>
                <w:sz w:val="20"/>
                <w:szCs w:val="20"/>
              </w:rPr>
              <w:t>Numeracy</w:t>
            </w:r>
          </w:p>
        </w:tc>
        <w:tc>
          <w:tcPr>
            <w:tcW w:w="7954" w:type="dxa"/>
            <w:shd w:val="clear" w:color="auto" w:fill="auto"/>
          </w:tcPr>
          <w:p w:rsidRPr="00C76822" w:rsidR="00C76822" w:rsidP="00C76822" w:rsidRDefault="00C76822" w14:paraId="0F94DC9B" w14:textId="77777777">
            <w:pPr>
              <w:pStyle w:val="NoSpacing"/>
              <w:rPr>
                <w:rFonts w:ascii="Calibri" w:hAnsi="Calibri" w:cs="Calibri"/>
                <w:sz w:val="20"/>
                <w:szCs w:val="20"/>
              </w:rPr>
            </w:pPr>
            <w:r w:rsidRPr="00C76822">
              <w:rPr>
                <w:rFonts w:ascii="Calibri" w:hAnsi="Calibri" w:cs="Calibri"/>
                <w:bCs/>
                <w:sz w:val="20"/>
                <w:szCs w:val="20"/>
              </w:rPr>
              <w:t>Daily weather charts, Surveys, map reading and co-ordinates in town planning, thematic data</w:t>
            </w:r>
          </w:p>
        </w:tc>
      </w:tr>
      <w:tr w:rsidRPr="00C76822" w:rsidR="00C76822" w:rsidTr="00C76822" w14:paraId="755C8486" w14:textId="77777777">
        <w:trPr>
          <w:trHeight w:val="623"/>
          <w:jc w:val="center"/>
        </w:trPr>
        <w:tc>
          <w:tcPr>
            <w:tcW w:w="2122" w:type="dxa"/>
            <w:shd w:val="clear" w:color="auto" w:fill="auto"/>
          </w:tcPr>
          <w:p w:rsidRPr="00C76822" w:rsidR="00C76822" w:rsidP="00C76822" w:rsidRDefault="00C76822" w14:paraId="12B2C5B2" w14:textId="77777777">
            <w:pPr>
              <w:pStyle w:val="NoSpacing"/>
              <w:rPr>
                <w:rFonts w:ascii="Calibri" w:hAnsi="Calibri" w:cs="Calibri"/>
                <w:sz w:val="20"/>
                <w:szCs w:val="20"/>
              </w:rPr>
            </w:pPr>
            <w:r w:rsidRPr="00C76822">
              <w:rPr>
                <w:rFonts w:ascii="Calibri" w:hAnsi="Calibri" w:cs="Calibri"/>
                <w:sz w:val="20"/>
                <w:szCs w:val="20"/>
              </w:rPr>
              <w:t xml:space="preserve">Digital Literacy </w:t>
            </w:r>
          </w:p>
        </w:tc>
        <w:tc>
          <w:tcPr>
            <w:tcW w:w="7954" w:type="dxa"/>
            <w:shd w:val="clear" w:color="auto" w:fill="auto"/>
          </w:tcPr>
          <w:p w:rsidRPr="00C76822" w:rsidR="00C76822" w:rsidP="00C76822" w:rsidRDefault="00C76822" w14:paraId="6F56F0B0" w14:textId="77777777">
            <w:pPr>
              <w:pStyle w:val="NoSpacing"/>
              <w:rPr>
                <w:rFonts w:ascii="Calibri" w:hAnsi="Calibri" w:cs="Calibri"/>
                <w:sz w:val="20"/>
                <w:szCs w:val="20"/>
              </w:rPr>
            </w:pPr>
            <w:r w:rsidRPr="00C76822">
              <w:rPr>
                <w:rFonts w:ascii="Calibri" w:hAnsi="Calibri" w:cs="Calibri"/>
                <w:bCs/>
                <w:sz w:val="20"/>
                <w:szCs w:val="20"/>
              </w:rPr>
              <w:t>Creating PPTs, taking and uploading digital photographs, editing videos of news reporting. Interactive tectonic plates quiz, roamer programming for map and direction work, technology to assist data collection</w:t>
            </w:r>
          </w:p>
        </w:tc>
      </w:tr>
      <w:tr w:rsidRPr="00C76822" w:rsidR="00C76822" w:rsidTr="00C76822" w14:paraId="70127CD1" w14:textId="77777777">
        <w:trPr>
          <w:trHeight w:val="197"/>
          <w:jc w:val="center"/>
        </w:trPr>
        <w:tc>
          <w:tcPr>
            <w:tcW w:w="2122" w:type="dxa"/>
            <w:shd w:val="clear" w:color="auto" w:fill="auto"/>
          </w:tcPr>
          <w:p w:rsidRPr="00C76822" w:rsidR="00C76822" w:rsidP="00C76822" w:rsidRDefault="00C76822" w14:paraId="7954FACB" w14:textId="77777777">
            <w:pPr>
              <w:pStyle w:val="NoSpacing"/>
              <w:rPr>
                <w:rFonts w:ascii="Calibri" w:hAnsi="Calibri" w:cs="Calibri"/>
                <w:sz w:val="20"/>
                <w:szCs w:val="20"/>
              </w:rPr>
            </w:pPr>
            <w:r w:rsidRPr="00C76822">
              <w:rPr>
                <w:rFonts w:ascii="Calibri" w:hAnsi="Calibri" w:cs="Calibri"/>
                <w:sz w:val="20"/>
                <w:szCs w:val="20"/>
              </w:rPr>
              <w:t xml:space="preserve">Cooking </w:t>
            </w:r>
          </w:p>
        </w:tc>
        <w:tc>
          <w:tcPr>
            <w:tcW w:w="7954" w:type="dxa"/>
            <w:shd w:val="clear" w:color="auto" w:fill="auto"/>
          </w:tcPr>
          <w:p w:rsidRPr="00C76822" w:rsidR="00C76822" w:rsidP="00C76822" w:rsidRDefault="00C76822" w14:paraId="4C263029" w14:textId="77777777">
            <w:pPr>
              <w:pStyle w:val="NoSpacing"/>
              <w:rPr>
                <w:rFonts w:ascii="Calibri" w:hAnsi="Calibri" w:cs="Calibri"/>
                <w:sz w:val="20"/>
                <w:szCs w:val="20"/>
              </w:rPr>
            </w:pPr>
            <w:r w:rsidRPr="00C76822">
              <w:rPr>
                <w:rFonts w:ascii="Calibri" w:hAnsi="Calibri" w:cs="Calibri"/>
                <w:sz w:val="20"/>
                <w:szCs w:val="20"/>
              </w:rPr>
              <w:t>Seasonal vegetables, climates where things grow, carbon footprint of food</w:t>
            </w:r>
          </w:p>
        </w:tc>
      </w:tr>
      <w:tr w:rsidRPr="00C76822" w:rsidR="00C76822" w:rsidTr="00C76822" w14:paraId="6E10EB22" w14:textId="77777777">
        <w:trPr>
          <w:trHeight w:val="425"/>
          <w:jc w:val="center"/>
        </w:trPr>
        <w:tc>
          <w:tcPr>
            <w:tcW w:w="2122" w:type="dxa"/>
            <w:shd w:val="clear" w:color="auto" w:fill="auto"/>
          </w:tcPr>
          <w:p w:rsidRPr="00C76822" w:rsidR="00C76822" w:rsidP="00C76822" w:rsidRDefault="00C76822" w14:paraId="104B5BA9" w14:textId="77777777">
            <w:pPr>
              <w:pStyle w:val="NoSpacing"/>
              <w:rPr>
                <w:rFonts w:ascii="Calibri" w:hAnsi="Calibri" w:cs="Calibri"/>
                <w:sz w:val="20"/>
                <w:szCs w:val="20"/>
              </w:rPr>
            </w:pPr>
            <w:r w:rsidRPr="00C76822">
              <w:rPr>
                <w:rFonts w:ascii="Calibri" w:hAnsi="Calibri" w:cs="Calibri"/>
                <w:sz w:val="20"/>
                <w:szCs w:val="20"/>
              </w:rPr>
              <w:t>Science</w:t>
            </w:r>
          </w:p>
        </w:tc>
        <w:tc>
          <w:tcPr>
            <w:tcW w:w="7954" w:type="dxa"/>
            <w:shd w:val="clear" w:color="auto" w:fill="auto"/>
          </w:tcPr>
          <w:p w:rsidRPr="00C76822" w:rsidR="00C76822" w:rsidP="00C76822" w:rsidRDefault="00C76822" w14:paraId="36080E14" w14:textId="77777777">
            <w:pPr>
              <w:pStyle w:val="NoSpacing"/>
              <w:rPr>
                <w:rFonts w:ascii="Calibri" w:hAnsi="Calibri" w:cs="Calibri"/>
                <w:b/>
                <w:sz w:val="20"/>
                <w:szCs w:val="20"/>
              </w:rPr>
            </w:pPr>
            <w:r w:rsidRPr="00C76822">
              <w:rPr>
                <w:rFonts w:ascii="Calibri" w:hAnsi="Calibri" w:cs="Calibri"/>
                <w:bCs/>
                <w:sz w:val="20"/>
                <w:szCs w:val="20"/>
              </w:rPr>
              <w:t>water cycle, processes involved in a volcano erupting, environmental issues, erosion and weathering, animals adapting to different climates, pollution</w:t>
            </w:r>
          </w:p>
        </w:tc>
      </w:tr>
      <w:tr w:rsidRPr="00C76822" w:rsidR="00C76822" w:rsidTr="00C76822" w14:paraId="5FC64440" w14:textId="77777777">
        <w:trPr>
          <w:trHeight w:val="197"/>
          <w:jc w:val="center"/>
        </w:trPr>
        <w:tc>
          <w:tcPr>
            <w:tcW w:w="2122" w:type="dxa"/>
            <w:shd w:val="clear" w:color="auto" w:fill="auto"/>
          </w:tcPr>
          <w:p w:rsidRPr="00C76822" w:rsidR="00C76822" w:rsidP="00C76822" w:rsidRDefault="00C76822" w14:paraId="1A195756" w14:textId="77777777">
            <w:pPr>
              <w:pStyle w:val="NoSpacing"/>
              <w:rPr>
                <w:rFonts w:ascii="Calibri" w:hAnsi="Calibri" w:cs="Calibri"/>
                <w:sz w:val="20"/>
                <w:szCs w:val="20"/>
              </w:rPr>
            </w:pPr>
            <w:r w:rsidRPr="00C76822">
              <w:rPr>
                <w:rFonts w:ascii="Calibri" w:hAnsi="Calibri" w:cs="Calibri"/>
                <w:sz w:val="20"/>
                <w:szCs w:val="20"/>
              </w:rPr>
              <w:t>History</w:t>
            </w:r>
          </w:p>
        </w:tc>
        <w:tc>
          <w:tcPr>
            <w:tcW w:w="7954" w:type="dxa"/>
            <w:shd w:val="clear" w:color="auto" w:fill="auto"/>
          </w:tcPr>
          <w:p w:rsidRPr="00C76822" w:rsidR="00C76822" w:rsidP="00C76822" w:rsidRDefault="00C76822" w14:paraId="59384BF1" w14:textId="77777777">
            <w:pPr>
              <w:pStyle w:val="NoSpacing"/>
              <w:rPr>
                <w:rFonts w:ascii="Calibri" w:hAnsi="Calibri" w:cs="Calibri"/>
                <w:b/>
                <w:bCs/>
                <w:sz w:val="20"/>
                <w:szCs w:val="20"/>
              </w:rPr>
            </w:pPr>
            <w:r w:rsidRPr="00C76822">
              <w:rPr>
                <w:rFonts w:ascii="Calibri" w:hAnsi="Calibri" w:cs="Calibri"/>
                <w:bCs/>
                <w:sz w:val="20"/>
                <w:szCs w:val="20"/>
              </w:rPr>
              <w:t>origin of settlements &amp; their names, mapping historical events, triangular trade</w:t>
            </w:r>
          </w:p>
        </w:tc>
      </w:tr>
      <w:tr w:rsidRPr="00C76822" w:rsidR="00C76822" w:rsidTr="00C76822" w14:paraId="761C6110" w14:textId="77777777">
        <w:trPr>
          <w:trHeight w:val="410"/>
          <w:jc w:val="center"/>
        </w:trPr>
        <w:tc>
          <w:tcPr>
            <w:tcW w:w="2122" w:type="dxa"/>
            <w:shd w:val="clear" w:color="auto" w:fill="auto"/>
          </w:tcPr>
          <w:p w:rsidRPr="00C76822" w:rsidR="00C76822" w:rsidP="00C76822" w:rsidRDefault="00C76822" w14:paraId="54353413" w14:textId="0FD4F86B">
            <w:pPr>
              <w:pStyle w:val="NoSpacing"/>
              <w:rPr>
                <w:rFonts w:ascii="Calibri" w:hAnsi="Calibri" w:cs="Calibri"/>
                <w:sz w:val="20"/>
                <w:szCs w:val="20"/>
              </w:rPr>
            </w:pPr>
            <w:r w:rsidRPr="00C76822">
              <w:rPr>
                <w:rFonts w:ascii="Calibri" w:hAnsi="Calibri" w:cs="Calibri"/>
                <w:sz w:val="20"/>
                <w:szCs w:val="20"/>
              </w:rPr>
              <w:t>Careers/ Voc</w:t>
            </w:r>
            <w:r w:rsidR="00B233E1">
              <w:rPr>
                <w:rFonts w:ascii="Calibri" w:hAnsi="Calibri" w:cs="Calibri"/>
                <w:sz w:val="20"/>
                <w:szCs w:val="20"/>
              </w:rPr>
              <w:t>.</w:t>
            </w:r>
            <w:r w:rsidRPr="00C76822">
              <w:rPr>
                <w:rFonts w:ascii="Calibri" w:hAnsi="Calibri" w:cs="Calibri"/>
                <w:sz w:val="20"/>
                <w:szCs w:val="20"/>
              </w:rPr>
              <w:t xml:space="preserve"> Ed</w:t>
            </w:r>
          </w:p>
        </w:tc>
        <w:tc>
          <w:tcPr>
            <w:tcW w:w="7954" w:type="dxa"/>
            <w:shd w:val="clear" w:color="auto" w:fill="auto"/>
          </w:tcPr>
          <w:p w:rsidRPr="00C76822" w:rsidR="00C76822" w:rsidP="00C76822" w:rsidRDefault="00C76822" w14:paraId="181B9B2A" w14:textId="77777777">
            <w:pPr>
              <w:pStyle w:val="NoSpacing"/>
              <w:rPr>
                <w:rFonts w:ascii="Calibri" w:hAnsi="Calibri" w:cs="Calibri"/>
                <w:b/>
                <w:bCs/>
                <w:sz w:val="20"/>
                <w:szCs w:val="20"/>
              </w:rPr>
            </w:pPr>
            <w:r w:rsidRPr="00C76822">
              <w:rPr>
                <w:rFonts w:ascii="Calibri" w:hAnsi="Calibri" w:cs="Calibri"/>
                <w:bCs/>
                <w:sz w:val="20"/>
                <w:szCs w:val="20"/>
              </w:rPr>
              <w:t>careers involved in the primary, secondary, tertiary and quaternary sectors and matching professions to buildings</w:t>
            </w:r>
          </w:p>
        </w:tc>
      </w:tr>
      <w:tr w:rsidRPr="00C76822" w:rsidR="00C76822" w:rsidTr="00C76822" w14:paraId="76527495" w14:textId="77777777">
        <w:trPr>
          <w:trHeight w:val="425"/>
          <w:jc w:val="center"/>
        </w:trPr>
        <w:tc>
          <w:tcPr>
            <w:tcW w:w="2122" w:type="dxa"/>
            <w:shd w:val="clear" w:color="auto" w:fill="auto"/>
          </w:tcPr>
          <w:p w:rsidRPr="00C76822" w:rsidR="00C76822" w:rsidP="00C76822" w:rsidRDefault="00C76822" w14:paraId="39C4959A" w14:textId="77777777">
            <w:pPr>
              <w:pStyle w:val="NoSpacing"/>
              <w:rPr>
                <w:rFonts w:ascii="Calibri" w:hAnsi="Calibri" w:cs="Calibri"/>
                <w:sz w:val="20"/>
                <w:szCs w:val="20"/>
              </w:rPr>
            </w:pPr>
            <w:r w:rsidRPr="00C76822">
              <w:rPr>
                <w:rFonts w:ascii="Calibri" w:hAnsi="Calibri" w:cs="Calibri"/>
                <w:sz w:val="20"/>
                <w:szCs w:val="20"/>
              </w:rPr>
              <w:t>PSHE</w:t>
            </w:r>
          </w:p>
        </w:tc>
        <w:tc>
          <w:tcPr>
            <w:tcW w:w="7954" w:type="dxa"/>
            <w:shd w:val="clear" w:color="auto" w:fill="auto"/>
          </w:tcPr>
          <w:p w:rsidRPr="00C76822" w:rsidR="00C76822" w:rsidP="00C76822" w:rsidRDefault="00C76822" w14:paraId="45AC1946" w14:textId="77777777">
            <w:pPr>
              <w:pStyle w:val="NoSpacing"/>
              <w:rPr>
                <w:rFonts w:ascii="Calibri" w:hAnsi="Calibri" w:cs="Calibri"/>
                <w:b/>
                <w:bCs/>
                <w:sz w:val="20"/>
                <w:szCs w:val="20"/>
              </w:rPr>
            </w:pPr>
            <w:r w:rsidRPr="00C76822">
              <w:rPr>
                <w:rFonts w:ascii="Calibri" w:hAnsi="Calibri" w:cs="Calibri"/>
                <w:bCs/>
                <w:sz w:val="20"/>
                <w:szCs w:val="20"/>
              </w:rPr>
              <w:t xml:space="preserve">Lessons on sun safety, developing tolerance and understanding of different cultures, customs and countries, planning fire escape routes from the school </w:t>
            </w:r>
          </w:p>
        </w:tc>
      </w:tr>
      <w:tr w:rsidRPr="00C76822" w:rsidR="00C76822" w:rsidTr="00C76822" w14:paraId="7157E753" w14:textId="77777777">
        <w:trPr>
          <w:trHeight w:val="197"/>
          <w:jc w:val="center"/>
        </w:trPr>
        <w:tc>
          <w:tcPr>
            <w:tcW w:w="2122" w:type="dxa"/>
            <w:shd w:val="clear" w:color="auto" w:fill="auto"/>
          </w:tcPr>
          <w:p w:rsidRPr="00C76822" w:rsidR="00C76822" w:rsidP="00C76822" w:rsidRDefault="00C76822" w14:paraId="544F7662" w14:textId="77777777">
            <w:pPr>
              <w:pStyle w:val="NoSpacing"/>
              <w:rPr>
                <w:rFonts w:ascii="Calibri" w:hAnsi="Calibri" w:cs="Calibri"/>
                <w:sz w:val="20"/>
                <w:szCs w:val="20"/>
              </w:rPr>
            </w:pPr>
            <w:r w:rsidRPr="00C76822">
              <w:rPr>
                <w:rFonts w:ascii="Calibri" w:hAnsi="Calibri" w:cs="Calibri"/>
                <w:sz w:val="20"/>
                <w:szCs w:val="20"/>
              </w:rPr>
              <w:t>PE</w:t>
            </w:r>
          </w:p>
        </w:tc>
        <w:tc>
          <w:tcPr>
            <w:tcW w:w="7954" w:type="dxa"/>
            <w:shd w:val="clear" w:color="auto" w:fill="auto"/>
          </w:tcPr>
          <w:p w:rsidRPr="00C76822" w:rsidR="00C76822" w:rsidP="00C76822" w:rsidRDefault="00C76822" w14:paraId="077D69FE" w14:textId="77777777">
            <w:pPr>
              <w:pStyle w:val="NoSpacing"/>
              <w:rPr>
                <w:rFonts w:ascii="Calibri" w:hAnsi="Calibri" w:cs="Calibri"/>
                <w:b/>
                <w:bCs/>
                <w:sz w:val="20"/>
                <w:szCs w:val="20"/>
              </w:rPr>
            </w:pPr>
            <w:r w:rsidRPr="00C76822">
              <w:rPr>
                <w:rFonts w:ascii="Calibri" w:hAnsi="Calibri" w:cs="Calibri"/>
                <w:sz w:val="20"/>
                <w:szCs w:val="20"/>
              </w:rPr>
              <w:t>use of directional vocabulary</w:t>
            </w:r>
          </w:p>
        </w:tc>
      </w:tr>
      <w:bookmarkEnd w:id="30"/>
    </w:tbl>
    <w:p w:rsidRPr="00C76822" w:rsidR="00C76822" w:rsidP="00C76822" w:rsidRDefault="00C76822" w14:paraId="545241E1" w14:textId="77777777">
      <w:pPr>
        <w:pStyle w:val="NoSpacing"/>
        <w:rPr>
          <w:rFonts w:ascii="Calibri" w:hAnsi="Calibri" w:cs="Calibri"/>
          <w:sz w:val="24"/>
          <w:szCs w:val="24"/>
        </w:rPr>
      </w:pPr>
    </w:p>
    <w:p w:rsidR="00C76822" w:rsidP="00C76822" w:rsidRDefault="00C76822" w14:paraId="5E5E5934" w14:textId="77777777">
      <w:pPr>
        <w:pStyle w:val="NoSpacing"/>
        <w:rPr>
          <w:rFonts w:ascii="Calibri" w:hAnsi="Calibri" w:cs="Calibri"/>
          <w:b/>
          <w:bCs/>
          <w:sz w:val="24"/>
          <w:szCs w:val="24"/>
          <w:u w:val="single"/>
        </w:rPr>
      </w:pPr>
      <w:bookmarkStart w:name="_Hlk103087195" w:id="31"/>
      <w:bookmarkStart w:name="_Hlk105664553" w:id="32"/>
      <w:bookmarkStart w:name="_Hlk102039950" w:id="33"/>
    </w:p>
    <w:p w:rsidRPr="00C76822" w:rsidR="00C76822" w:rsidP="00C76822" w:rsidRDefault="00C76822" w14:paraId="7015017A" w14:textId="25D458C6">
      <w:pPr>
        <w:pStyle w:val="NoSpacing"/>
        <w:rPr>
          <w:rFonts w:ascii="Calibri" w:hAnsi="Calibri" w:cs="Calibri"/>
          <w:b/>
          <w:bCs/>
          <w:sz w:val="24"/>
          <w:szCs w:val="24"/>
          <w:u w:val="single"/>
        </w:rPr>
      </w:pPr>
      <w:r w:rsidRPr="00C76822">
        <w:rPr>
          <w:rFonts w:ascii="Calibri" w:hAnsi="Calibri" w:cs="Calibri"/>
          <w:b/>
          <w:bCs/>
          <w:sz w:val="24"/>
          <w:szCs w:val="24"/>
          <w:u w:val="single"/>
        </w:rPr>
        <w:t xml:space="preserve">Impact </w:t>
      </w:r>
    </w:p>
    <w:bookmarkEnd w:id="31"/>
    <w:p w:rsidRPr="00C76822" w:rsidR="00C76822" w:rsidP="00C76822" w:rsidRDefault="00C76822" w14:paraId="70E68779" w14:textId="77777777">
      <w:pPr>
        <w:pStyle w:val="NoSpacing"/>
        <w:rPr>
          <w:rFonts w:ascii="Calibri" w:hAnsi="Calibri" w:cs="Calibri"/>
          <w:b/>
          <w:sz w:val="24"/>
          <w:szCs w:val="24"/>
          <w:highlight w:val="yellow"/>
        </w:rPr>
      </w:pPr>
    </w:p>
    <w:p w:rsidRPr="00C76822" w:rsidR="00C76822" w:rsidP="00C76822" w:rsidRDefault="00C76822" w14:paraId="56E82B5C" w14:textId="77777777">
      <w:pPr>
        <w:pStyle w:val="NoSpacing"/>
        <w:rPr>
          <w:rFonts w:ascii="Calibri" w:hAnsi="Calibri" w:cs="Calibri"/>
          <w:b/>
          <w:sz w:val="24"/>
          <w:szCs w:val="24"/>
        </w:rPr>
      </w:pPr>
      <w:r w:rsidRPr="00C76822">
        <w:rPr>
          <w:rFonts w:ascii="Calibri" w:hAnsi="Calibri" w:cs="Calibri"/>
          <w:sz w:val="24"/>
          <w:szCs w:val="24"/>
        </w:rPr>
        <w:t xml:space="preserve">As a pupil progresses through the school, they develop an understanding and appreciation of their local area and its place within the wider geographical context. </w:t>
      </w:r>
      <w:r w:rsidRPr="00C76822">
        <w:rPr>
          <w:rFonts w:ascii="Calibri" w:hAnsi="Calibri" w:cs="Calibri"/>
          <w:bCs/>
          <w:sz w:val="24"/>
          <w:szCs w:val="24"/>
        </w:rPr>
        <w:t>Skills and knowledge taught in Geogra</w:t>
      </w:r>
      <w:r w:rsidRPr="00C76822">
        <w:rPr>
          <w:rFonts w:ascii="Calibri" w:hAnsi="Calibri" w:cs="Calibri"/>
          <w:sz w:val="24"/>
          <w:szCs w:val="24"/>
        </w:rPr>
        <w:t xml:space="preserve">phy are transferable and support pupils to do more and engage more in other curriculum areas. Teachers have high expectations and evidence of this is demonstrated in progress data and KS4 accreditation results. </w:t>
      </w:r>
      <w:bookmarkStart w:name="_Hlk105675378" w:id="34"/>
      <w:r w:rsidRPr="00C76822">
        <w:rPr>
          <w:rFonts w:ascii="Calibri" w:hAnsi="Calibri" w:cs="Calibri"/>
          <w:sz w:val="24"/>
          <w:szCs w:val="24"/>
        </w:rPr>
        <w:t>Im</w:t>
      </w:r>
      <w:r w:rsidRPr="00C76822">
        <w:rPr>
          <w:rFonts w:ascii="Calibri" w:hAnsi="Calibri" w:cs="Calibri"/>
          <w:sz w:val="24"/>
          <w:szCs w:val="24"/>
          <w:u w:color="000000"/>
        </w:rPr>
        <w:t xml:space="preserve">pact is also recognised in </w:t>
      </w:r>
      <w:r w:rsidRPr="00C76822">
        <w:rPr>
          <w:rFonts w:ascii="Calibri" w:hAnsi="Calibri" w:cs="Calibri"/>
          <w:sz w:val="24"/>
          <w:szCs w:val="24"/>
        </w:rPr>
        <w:t>pupils' contributions, questions and enthusiasm in lessons, participation in themed days and assemblies where pupils demonstrate what they know and remember using appropriate vocabulary.</w:t>
      </w:r>
      <w:bookmarkEnd w:id="34"/>
    </w:p>
    <w:p w:rsidRPr="00C76822" w:rsidR="00C76822" w:rsidP="00C76822" w:rsidRDefault="00C76822" w14:paraId="23D452BF" w14:textId="77777777">
      <w:pPr>
        <w:pStyle w:val="NoSpacing"/>
        <w:rPr>
          <w:rFonts w:ascii="Calibri" w:hAnsi="Calibri" w:cs="Calibri"/>
          <w:b/>
          <w:sz w:val="24"/>
          <w:szCs w:val="24"/>
        </w:rPr>
      </w:pPr>
    </w:p>
    <w:p w:rsidRPr="00C76822" w:rsidR="00C76822" w:rsidP="00C76822" w:rsidRDefault="00C76822" w14:paraId="23773990" w14:textId="77777777">
      <w:pPr>
        <w:pStyle w:val="NoSpacing"/>
        <w:rPr>
          <w:rFonts w:ascii="Calibri" w:hAnsi="Calibri" w:cs="Calibri"/>
          <w:b/>
          <w:sz w:val="24"/>
          <w:szCs w:val="24"/>
        </w:rPr>
      </w:pPr>
      <w:r w:rsidRPr="00C76822">
        <w:rPr>
          <w:rFonts w:ascii="Calibri" w:hAnsi="Calibri" w:cs="Calibri"/>
          <w:sz w:val="24"/>
          <w:szCs w:val="24"/>
        </w:rPr>
        <w:t>Pupils further develop their abilities in the 4 key drivers of the curriculum as well as improving writing, reading and enquiry skills.  Some pupils will become more confident in analysing their own work and expressing views and opinions of the world around them. The depth of knowledge that pupils will attain will vary but all will demonstrate progress from their individual starting points.</w:t>
      </w:r>
    </w:p>
    <w:p w:rsidRPr="00C76822" w:rsidR="00C76822" w:rsidP="00C76822" w:rsidRDefault="00C76822" w14:paraId="2FE80A6D" w14:textId="77777777">
      <w:pPr>
        <w:pStyle w:val="NoSpacing"/>
        <w:rPr>
          <w:rFonts w:ascii="Calibri" w:hAnsi="Calibri" w:cs="Calibri"/>
          <w:b/>
          <w:sz w:val="24"/>
          <w:szCs w:val="24"/>
        </w:rPr>
      </w:pPr>
    </w:p>
    <w:p w:rsidRPr="00C76822" w:rsidR="00C76822" w:rsidP="00C76822" w:rsidRDefault="00C76822" w14:paraId="73E4CB84" w14:textId="77777777">
      <w:pPr>
        <w:pStyle w:val="NoSpacing"/>
        <w:rPr>
          <w:rFonts w:ascii="Calibri" w:hAnsi="Calibri" w:cs="Calibri"/>
          <w:b/>
          <w:sz w:val="24"/>
          <w:szCs w:val="24"/>
        </w:rPr>
      </w:pPr>
      <w:r w:rsidRPr="00C76822">
        <w:rPr>
          <w:rFonts w:ascii="Calibri" w:hAnsi="Calibri" w:cs="Calibri"/>
          <w:sz w:val="24"/>
          <w:szCs w:val="24"/>
        </w:rPr>
        <w:t xml:space="preserve">Pupils will have also learnt about careers and related work opportunities that are accessible for them in the local and wider community. This is enhanced by visitors to school, educational visits and fieldwork which </w:t>
      </w:r>
      <w:r w:rsidRPr="00C76822">
        <w:rPr>
          <w:rFonts w:ascii="Calibri" w:hAnsi="Calibri" w:cs="Calibri"/>
          <w:bCs/>
          <w:sz w:val="24"/>
          <w:szCs w:val="24"/>
        </w:rPr>
        <w:t>provide opportunities for further relevant and contextual learning.</w:t>
      </w:r>
    </w:p>
    <w:bookmarkEnd w:id="32"/>
    <w:p w:rsidRPr="00C76822" w:rsidR="00C76822" w:rsidP="00C76822" w:rsidRDefault="00C76822" w14:paraId="2B607194" w14:textId="77777777">
      <w:pPr>
        <w:pStyle w:val="NoSpacing"/>
        <w:rPr>
          <w:rFonts w:ascii="Calibri" w:hAnsi="Calibri" w:cs="Calibri"/>
          <w:b/>
          <w:sz w:val="24"/>
          <w:szCs w:val="24"/>
        </w:rPr>
      </w:pPr>
    </w:p>
    <w:p w:rsidRPr="00C76822" w:rsidR="00C76822" w:rsidP="00C76822" w:rsidRDefault="00C76822" w14:paraId="380AF2A4" w14:textId="77777777">
      <w:pPr>
        <w:pStyle w:val="NoSpacing"/>
        <w:rPr>
          <w:rFonts w:ascii="Calibri" w:hAnsi="Calibri" w:cs="Calibri"/>
          <w:b/>
          <w:bCs/>
          <w:sz w:val="24"/>
          <w:szCs w:val="24"/>
          <w:u w:val="single"/>
        </w:rPr>
      </w:pPr>
      <w:bookmarkStart w:name="_Hlk103081297" w:id="35"/>
      <w:bookmarkStart w:name="_Hlk103081267" w:id="36"/>
      <w:bookmarkStart w:name="_Hlk103086804" w:id="37"/>
      <w:bookmarkStart w:name="_Hlk103083929" w:id="38"/>
      <w:bookmarkEnd w:id="33"/>
      <w:r w:rsidRPr="00C76822">
        <w:rPr>
          <w:rFonts w:ascii="Calibri" w:hAnsi="Calibri" w:cs="Calibri"/>
          <w:b/>
          <w:bCs/>
          <w:sz w:val="24"/>
          <w:szCs w:val="24"/>
          <w:u w:val="single"/>
        </w:rPr>
        <w:t xml:space="preserve">Assessment, Recording and Feedback </w:t>
      </w:r>
    </w:p>
    <w:p w:rsidRPr="00C76822" w:rsidR="00C76822" w:rsidP="00C76822" w:rsidRDefault="00C76822" w14:paraId="170B4EE1" w14:textId="77777777">
      <w:pPr>
        <w:pStyle w:val="NoSpacing"/>
        <w:rPr>
          <w:rFonts w:ascii="Calibri" w:hAnsi="Calibri" w:cs="Calibri"/>
          <w:sz w:val="24"/>
          <w:szCs w:val="24"/>
        </w:rPr>
      </w:pPr>
    </w:p>
    <w:p w:rsidRPr="00C76822" w:rsidR="00C76822" w:rsidP="00C76822" w:rsidRDefault="00C76822" w14:paraId="27DDC44A" w14:textId="77777777">
      <w:pPr>
        <w:pStyle w:val="NoSpacing"/>
        <w:rPr>
          <w:rFonts w:ascii="Calibri" w:hAnsi="Calibri" w:cs="Calibri"/>
          <w:b/>
          <w:bCs/>
          <w:snapToGrid w:val="0"/>
          <w:sz w:val="24"/>
          <w:szCs w:val="24"/>
        </w:rPr>
      </w:pPr>
      <w:bookmarkStart w:name="_Hlk103074846" w:id="39"/>
      <w:bookmarkStart w:name="_Hlk102040086" w:id="40"/>
      <w:r w:rsidRPr="00C76822">
        <w:rPr>
          <w:rFonts w:ascii="Calibri" w:hAnsi="Calibri" w:cs="Calibri"/>
          <w:sz w:val="24"/>
          <w:szCs w:val="24"/>
        </w:rPr>
        <w:t xml:space="preserve">Teachers record progression with evidence and levels of mastery through the school’s online data recording system which allows all teachers access to cross curricular targets from other subjects. </w:t>
      </w:r>
      <w:r w:rsidRPr="00C76822">
        <w:rPr>
          <w:rFonts w:ascii="Calibri" w:hAnsi="Calibri" w:cs="Calibri"/>
          <w:bCs/>
          <w:snapToGrid w:val="0"/>
          <w:sz w:val="24"/>
          <w:szCs w:val="24"/>
        </w:rPr>
        <w:t>Staff have a good knowledge of the strengths and areas for development of individual pupils. From this, accurate judgements can be discerned to ensure targets are sufficiently challenging to meet staff’s high expectations through:</w:t>
      </w:r>
    </w:p>
    <w:p w:rsidRPr="00C76822" w:rsidR="00C76822" w:rsidP="00C76822" w:rsidRDefault="00C76822" w14:paraId="01C0075B" w14:textId="77777777">
      <w:pPr>
        <w:pStyle w:val="NoSpacing"/>
        <w:rPr>
          <w:rFonts w:ascii="Calibri" w:hAnsi="Calibri" w:cs="Calibri"/>
          <w:b/>
          <w:bCs/>
          <w:snapToGrid w:val="0"/>
          <w:sz w:val="24"/>
          <w:szCs w:val="24"/>
        </w:rPr>
      </w:pPr>
    </w:p>
    <w:p w:rsidRPr="00C76822" w:rsidR="00C76822" w:rsidP="00C76822" w:rsidRDefault="00C76822" w14:paraId="3EE6D193" w14:textId="77777777">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Continuous Teacher assessment of small step targets which are related to previous National curriculum and P scales descriptors.</w:t>
      </w:r>
    </w:p>
    <w:p w:rsidRPr="00C76822" w:rsidR="00C76822" w:rsidP="00C76822" w:rsidRDefault="00C76822" w14:paraId="3802D1FE" w14:textId="77777777">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External assessment leading to nationally recognised accreditation.</w:t>
      </w:r>
    </w:p>
    <w:p w:rsidRPr="00C76822" w:rsidR="00C76822" w:rsidP="00C76822" w:rsidRDefault="00C76822" w14:paraId="5F3EC2BB" w14:textId="77777777">
      <w:pPr>
        <w:pStyle w:val="NoSpacing"/>
        <w:numPr>
          <w:ilvl w:val="0"/>
          <w:numId w:val="5"/>
        </w:numPr>
        <w:rPr>
          <w:rFonts w:ascii="Calibri" w:hAnsi="Calibri" w:cs="Calibri"/>
          <w:b/>
          <w:bCs/>
          <w:snapToGrid w:val="0"/>
          <w:sz w:val="24"/>
          <w:szCs w:val="24"/>
        </w:rPr>
      </w:pPr>
      <w:r w:rsidRPr="00C76822">
        <w:rPr>
          <w:rFonts w:ascii="Calibri" w:hAnsi="Calibri" w:cs="Calibri"/>
          <w:bCs/>
          <w:snapToGrid w:val="0"/>
          <w:sz w:val="24"/>
          <w:szCs w:val="24"/>
        </w:rPr>
        <w:t>The monitoring and evaluation of Individual Education Plans (IEPs) and individual objectives, target planning and recording.</w:t>
      </w:r>
    </w:p>
    <w:bookmarkEnd w:id="35"/>
    <w:p w:rsidRPr="00C76822" w:rsidR="00C76822" w:rsidP="00C76822" w:rsidRDefault="00C76822" w14:paraId="05C16863" w14:textId="77777777">
      <w:pPr>
        <w:pStyle w:val="NoSpacing"/>
        <w:rPr>
          <w:rFonts w:ascii="Calibri" w:hAnsi="Calibri" w:cs="Calibri"/>
          <w:b/>
          <w:bCs/>
          <w:snapToGrid w:val="0"/>
          <w:sz w:val="24"/>
          <w:szCs w:val="24"/>
        </w:rPr>
      </w:pPr>
    </w:p>
    <w:p w:rsidRPr="00C76822" w:rsidR="00C76822" w:rsidP="00C76822" w:rsidRDefault="00C76822" w14:paraId="67CE5962" w14:textId="0E17F5FA">
      <w:pPr>
        <w:pStyle w:val="NoSpacing"/>
        <w:rPr>
          <w:rFonts w:ascii="Calibri" w:hAnsi="Calibri" w:cs="Calibri"/>
          <w:b/>
          <w:bCs/>
          <w:snapToGrid w:val="0"/>
          <w:sz w:val="24"/>
          <w:szCs w:val="24"/>
        </w:rPr>
      </w:pPr>
      <w:bookmarkStart w:name="_Hlk103081343" w:id="41"/>
      <w:r w:rsidRPr="00C76822">
        <w:rPr>
          <w:rFonts w:ascii="Calibri" w:hAnsi="Calibri" w:cs="Calibri"/>
          <w:bCs/>
          <w:snapToGrid w:val="0"/>
          <w:sz w:val="24"/>
          <w:szCs w:val="24"/>
        </w:rPr>
        <w:t>In addition, summative information can be found through:</w:t>
      </w:r>
    </w:p>
    <w:p w:rsidRPr="00C76822" w:rsidR="00C76822" w:rsidP="00C76822" w:rsidRDefault="00C76822" w14:paraId="7247E003" w14:textId="77777777">
      <w:pPr>
        <w:pStyle w:val="NoSpacing"/>
        <w:rPr>
          <w:rFonts w:ascii="Calibri" w:hAnsi="Calibri" w:cs="Calibri"/>
          <w:b/>
          <w:bCs/>
          <w:snapToGrid w:val="0"/>
          <w:sz w:val="24"/>
          <w:szCs w:val="24"/>
        </w:rPr>
      </w:pPr>
      <w:r w:rsidRPr="00C76822">
        <w:rPr>
          <w:rFonts w:ascii="Calibri" w:hAnsi="Calibri" w:cs="Calibri"/>
          <w:bCs/>
          <w:snapToGrid w:val="0"/>
          <w:sz w:val="24"/>
          <w:szCs w:val="24"/>
        </w:rPr>
        <w:t xml:space="preserve"> </w:t>
      </w:r>
    </w:p>
    <w:p w:rsidRPr="00C76822" w:rsidR="00C76822" w:rsidP="00C76822" w:rsidRDefault="00C76822" w14:paraId="4A69C402" w14:textId="77777777">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t>End of Key Stage 4 Record of Achievements and accreditation</w:t>
      </w:r>
    </w:p>
    <w:p w:rsidRPr="00C76822" w:rsidR="00C76822" w:rsidP="00C76822" w:rsidRDefault="00C76822" w14:paraId="56915060" w14:textId="77777777">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t xml:space="preserve">the Annual Review of a learner’s Education, Health &amp; Care Plan. </w:t>
      </w:r>
    </w:p>
    <w:p w:rsidRPr="00C76822" w:rsidR="00C76822" w:rsidP="00C76822" w:rsidRDefault="00C76822" w14:paraId="1FC54FF0" w14:textId="77777777">
      <w:pPr>
        <w:pStyle w:val="NoSpacing"/>
        <w:numPr>
          <w:ilvl w:val="0"/>
          <w:numId w:val="6"/>
        </w:numPr>
        <w:rPr>
          <w:rFonts w:ascii="Calibri" w:hAnsi="Calibri" w:cs="Calibri"/>
          <w:b/>
          <w:bCs/>
          <w:snapToGrid w:val="0"/>
          <w:sz w:val="24"/>
          <w:szCs w:val="24"/>
        </w:rPr>
      </w:pPr>
      <w:r w:rsidRPr="00C76822">
        <w:rPr>
          <w:rFonts w:ascii="Calibri" w:hAnsi="Calibri" w:cs="Calibri"/>
          <w:bCs/>
          <w:snapToGrid w:val="0"/>
          <w:sz w:val="24"/>
          <w:szCs w:val="24"/>
        </w:rPr>
        <w:lastRenderedPageBreak/>
        <w:t>the annual End of Year Report.</w:t>
      </w:r>
    </w:p>
    <w:p w:rsidRPr="00C76822" w:rsidR="00C76822" w:rsidP="00C76822" w:rsidRDefault="00C76822" w14:paraId="6F987497" w14:textId="77777777">
      <w:pPr>
        <w:pStyle w:val="NoSpacing"/>
        <w:rPr>
          <w:rFonts w:ascii="Calibri" w:hAnsi="Calibri" w:cs="Calibri"/>
          <w:b/>
          <w:bCs/>
          <w:snapToGrid w:val="0"/>
          <w:sz w:val="24"/>
          <w:szCs w:val="24"/>
        </w:rPr>
      </w:pPr>
    </w:p>
    <w:p w:rsidRPr="00C76822" w:rsidR="00C76822" w:rsidP="00C76822" w:rsidRDefault="00C76822" w14:paraId="46BDACDB" w14:textId="77777777">
      <w:pPr>
        <w:pStyle w:val="NoSpacing"/>
        <w:rPr>
          <w:rFonts w:ascii="Calibri" w:hAnsi="Calibri" w:cs="Calibri"/>
          <w:b/>
          <w:bCs/>
          <w:snapToGrid w:val="0"/>
          <w:sz w:val="24"/>
          <w:szCs w:val="24"/>
        </w:rPr>
      </w:pPr>
      <w:r w:rsidRPr="00C76822">
        <w:rPr>
          <w:rFonts w:ascii="Calibri" w:hAnsi="Calibri" w:cs="Calibri"/>
          <w:bCs/>
          <w:snapToGrid w:val="0"/>
          <w:sz w:val="24"/>
          <w:szCs w:val="24"/>
        </w:rPr>
        <w:t>Additional supporting comments can be gathered through:</w:t>
      </w:r>
    </w:p>
    <w:p w:rsidRPr="00C76822" w:rsidR="00C76822" w:rsidP="00C76822" w:rsidRDefault="00C76822" w14:paraId="759D2BE4" w14:textId="77777777">
      <w:pPr>
        <w:pStyle w:val="NoSpacing"/>
        <w:rPr>
          <w:rFonts w:ascii="Calibri" w:hAnsi="Calibri" w:cs="Calibri"/>
          <w:b/>
          <w:bCs/>
          <w:snapToGrid w:val="0"/>
          <w:sz w:val="24"/>
          <w:szCs w:val="24"/>
        </w:rPr>
      </w:pPr>
    </w:p>
    <w:p w:rsidRPr="00C76822" w:rsidR="00C76822" w:rsidP="00C76822" w:rsidRDefault="00C76822" w14:paraId="29A9BDF8" w14:textId="77777777">
      <w:pPr>
        <w:pStyle w:val="NoSpacing"/>
        <w:numPr>
          <w:ilvl w:val="0"/>
          <w:numId w:val="7"/>
        </w:numPr>
        <w:rPr>
          <w:rFonts w:ascii="Calibri" w:hAnsi="Calibri" w:cs="Calibri"/>
          <w:b/>
          <w:bCs/>
          <w:snapToGrid w:val="0"/>
          <w:sz w:val="24"/>
          <w:szCs w:val="24"/>
        </w:rPr>
      </w:pPr>
      <w:r w:rsidRPr="00C76822">
        <w:rPr>
          <w:rFonts w:ascii="Calibri" w:hAnsi="Calibri" w:cs="Calibri"/>
          <w:bCs/>
          <w:snapToGrid w:val="0"/>
          <w:sz w:val="24"/>
          <w:szCs w:val="24"/>
        </w:rPr>
        <w:t>Regular parents’ evenings.</w:t>
      </w:r>
    </w:p>
    <w:p w:rsidRPr="00C76822" w:rsidR="00C76822" w:rsidP="00C76822" w:rsidRDefault="00C76822" w14:paraId="6FE99B8C" w14:textId="77777777">
      <w:pPr>
        <w:pStyle w:val="NoSpacing"/>
        <w:numPr>
          <w:ilvl w:val="0"/>
          <w:numId w:val="7"/>
        </w:numPr>
        <w:rPr>
          <w:rFonts w:ascii="Calibri" w:hAnsi="Calibri" w:cs="Calibri"/>
          <w:b/>
          <w:bCs/>
          <w:snapToGrid w:val="0"/>
          <w:sz w:val="24"/>
          <w:szCs w:val="24"/>
        </w:rPr>
      </w:pPr>
      <w:r w:rsidRPr="00C76822">
        <w:rPr>
          <w:rFonts w:ascii="Calibri" w:hAnsi="Calibri" w:cs="Calibri"/>
          <w:bCs/>
          <w:snapToGrid w:val="0"/>
          <w:sz w:val="24"/>
          <w:szCs w:val="24"/>
        </w:rPr>
        <w:t>Comments and input from parents and other professionals.</w:t>
      </w:r>
    </w:p>
    <w:p w:rsidRPr="00C76822" w:rsidR="00C76822" w:rsidP="00C76822" w:rsidRDefault="00C76822" w14:paraId="70013C7F" w14:textId="77777777">
      <w:pPr>
        <w:pStyle w:val="NoSpacing"/>
        <w:rPr>
          <w:rFonts w:ascii="Calibri" w:hAnsi="Calibri" w:cs="Calibri"/>
          <w:b/>
          <w:bCs/>
          <w:snapToGrid w:val="0"/>
          <w:sz w:val="24"/>
          <w:szCs w:val="24"/>
        </w:rPr>
      </w:pPr>
    </w:p>
    <w:p w:rsidRPr="00C76822" w:rsidR="00C76822" w:rsidP="00C76822" w:rsidRDefault="00C76822" w14:paraId="7A7AD10A" w14:textId="77777777">
      <w:pPr>
        <w:pStyle w:val="NoSpacing"/>
        <w:rPr>
          <w:rFonts w:ascii="Calibri" w:hAnsi="Calibri" w:cs="Calibri"/>
          <w:b/>
          <w:snapToGrid w:val="0"/>
          <w:sz w:val="24"/>
          <w:szCs w:val="24"/>
          <w:u w:val="single"/>
        </w:rPr>
      </w:pPr>
      <w:bookmarkStart w:name="_Hlk103089336" w:id="42"/>
      <w:bookmarkStart w:name="_Hlk103081372" w:id="43"/>
      <w:bookmarkEnd w:id="39"/>
      <w:bookmarkEnd w:id="41"/>
      <w:r w:rsidRPr="00C76822">
        <w:rPr>
          <w:rFonts w:ascii="Calibri" w:hAnsi="Calibri" w:cs="Calibri"/>
          <w:b/>
          <w:snapToGrid w:val="0"/>
          <w:sz w:val="24"/>
          <w:szCs w:val="24"/>
          <w:u w:val="single"/>
        </w:rPr>
        <w:t>Annotation and Feedback</w:t>
      </w:r>
    </w:p>
    <w:p w:rsidRPr="00C76822" w:rsidR="00C76822" w:rsidP="00C76822" w:rsidRDefault="00C76822" w14:paraId="54B2650B" w14:textId="77777777">
      <w:pPr>
        <w:pStyle w:val="NoSpacing"/>
        <w:rPr>
          <w:rFonts w:ascii="Calibri" w:hAnsi="Calibri" w:cs="Calibri"/>
          <w:b/>
          <w:bCs/>
          <w:snapToGrid w:val="0"/>
          <w:sz w:val="24"/>
          <w:szCs w:val="24"/>
        </w:rPr>
      </w:pPr>
    </w:p>
    <w:p w:rsidRPr="00C76822" w:rsidR="00C76822" w:rsidP="00C76822" w:rsidRDefault="00C76822" w14:paraId="5ADB2CF0" w14:textId="77777777">
      <w:pPr>
        <w:pStyle w:val="NoSpacing"/>
        <w:rPr>
          <w:rFonts w:ascii="Calibri" w:hAnsi="Calibri" w:cs="Calibri"/>
          <w:b/>
          <w:bCs/>
          <w:snapToGrid w:val="0"/>
          <w:sz w:val="24"/>
          <w:szCs w:val="24"/>
        </w:rPr>
      </w:pPr>
      <w:r w:rsidRPr="00C76822">
        <w:rPr>
          <w:rFonts w:ascii="Calibri" w:hAnsi="Calibri" w:cs="Calibri"/>
          <w:bCs/>
          <w:snapToGrid w:val="0"/>
          <w:sz w:val="24"/>
          <w:szCs w:val="24"/>
        </w:rPr>
        <w:t>Pupil work (be it digital or physical form) should be named, dated and annotated by staff. This annotation should include achievements, level of independence and any staff input. This is done in accordance with the annotation &amp; marking policy and will inform future lessons and provide evidence towards pupil assessment progress on Onwards and Upwards</w:t>
      </w:r>
      <w:bookmarkEnd w:id="42"/>
      <w:r w:rsidRPr="00C76822">
        <w:rPr>
          <w:rFonts w:ascii="Calibri" w:hAnsi="Calibri" w:cs="Calibri"/>
          <w:bCs/>
          <w:snapToGrid w:val="0"/>
          <w:sz w:val="24"/>
          <w:szCs w:val="24"/>
        </w:rPr>
        <w:t xml:space="preserve">. </w:t>
      </w:r>
    </w:p>
    <w:p w:rsidRPr="00C76822" w:rsidR="00C76822" w:rsidP="00C76822" w:rsidRDefault="00C76822" w14:paraId="2557DA24" w14:textId="77777777">
      <w:pPr>
        <w:pStyle w:val="NoSpacing"/>
        <w:rPr>
          <w:rFonts w:ascii="Calibri" w:hAnsi="Calibri" w:cs="Calibri"/>
          <w:b/>
          <w:bCs/>
          <w:snapToGrid w:val="0"/>
          <w:sz w:val="24"/>
          <w:szCs w:val="24"/>
        </w:rPr>
      </w:pPr>
    </w:p>
    <w:p w:rsidRPr="00C76822" w:rsidR="00C76822" w:rsidP="00C76822" w:rsidRDefault="00C76822" w14:paraId="36586095" w14:textId="77777777">
      <w:pPr>
        <w:pStyle w:val="NoSpacing"/>
        <w:rPr>
          <w:rFonts w:ascii="Calibri" w:hAnsi="Calibri" w:cs="Calibri"/>
          <w:b/>
          <w:bCs/>
          <w:snapToGrid w:val="0"/>
          <w:sz w:val="24"/>
          <w:szCs w:val="24"/>
        </w:rPr>
      </w:pPr>
      <w:r w:rsidRPr="00C76822">
        <w:rPr>
          <w:rFonts w:ascii="Calibri" w:hAnsi="Calibri" w:cs="Calibri"/>
          <w:bCs/>
          <w:snapToGrid w:val="0"/>
          <w:sz w:val="24"/>
          <w:szCs w:val="24"/>
        </w:rPr>
        <w:t xml:space="preserve">Verbal feedback is provided constantly by staff to support and allow the pupil to gauge their progress and success immediately. This allows pupils to learn from errors/ misconceptions and to make appropriate adjustments in their learning. </w:t>
      </w:r>
      <w:bookmarkStart w:name="_Hlk103089238" w:id="44"/>
      <w:r w:rsidRPr="00C76822">
        <w:rPr>
          <w:rFonts w:ascii="Calibri" w:hAnsi="Calibri" w:cs="Calibri"/>
          <w:bCs/>
          <w:snapToGrid w:val="0"/>
          <w:sz w:val="24"/>
          <w:szCs w:val="24"/>
        </w:rPr>
        <w:t>Verbal feedback must be appropriate to the level and understanding of the learner. Staff regularly inform the teacher as to the level of independence and mastery of targets throughout the lesson and all these contribute to supporting the staff team and teacher to fully monitor, evaluate and record pupils’ progress.</w:t>
      </w:r>
    </w:p>
    <w:bookmarkEnd w:id="36"/>
    <w:bookmarkEnd w:id="43"/>
    <w:p w:rsidRPr="00C76822" w:rsidR="00C76822" w:rsidP="00C76822" w:rsidRDefault="00C76822" w14:paraId="777E153C" w14:textId="77777777">
      <w:pPr>
        <w:pStyle w:val="NoSpacing"/>
        <w:rPr>
          <w:rFonts w:ascii="Calibri" w:hAnsi="Calibri" w:cs="Calibri"/>
          <w:b/>
          <w:bCs/>
          <w:snapToGrid w:val="0"/>
          <w:sz w:val="24"/>
          <w:szCs w:val="24"/>
        </w:rPr>
      </w:pPr>
    </w:p>
    <w:bookmarkEnd w:id="44"/>
    <w:p w:rsidRPr="00C76822" w:rsidR="00C76822" w:rsidP="00C76822" w:rsidRDefault="00C76822" w14:paraId="3B018839" w14:textId="77777777">
      <w:pPr>
        <w:pStyle w:val="NoSpacing"/>
        <w:rPr>
          <w:rFonts w:ascii="Calibri" w:hAnsi="Calibri" w:cs="Calibri"/>
          <w:b/>
          <w:bCs/>
          <w:snapToGrid w:val="0"/>
          <w:sz w:val="24"/>
          <w:szCs w:val="24"/>
        </w:rPr>
      </w:pPr>
    </w:p>
    <w:p w:rsidRPr="00C76822" w:rsidR="00C76822" w:rsidP="00C76822" w:rsidRDefault="00C76822" w14:paraId="44D3BC10" w14:textId="77777777">
      <w:pPr>
        <w:pStyle w:val="NoSpacing"/>
        <w:rPr>
          <w:rFonts w:ascii="Calibri" w:hAnsi="Calibri" w:cs="Calibri"/>
          <w:b/>
          <w:snapToGrid w:val="0"/>
          <w:sz w:val="24"/>
          <w:szCs w:val="24"/>
          <w:u w:val="single"/>
        </w:rPr>
      </w:pPr>
      <w:bookmarkStart w:name="_Hlk103081440" w:id="45"/>
      <w:r w:rsidRPr="00C76822">
        <w:rPr>
          <w:rFonts w:ascii="Calibri" w:hAnsi="Calibri" w:cs="Calibri"/>
          <w:b/>
          <w:snapToGrid w:val="0"/>
          <w:sz w:val="24"/>
          <w:szCs w:val="24"/>
          <w:u w:val="single"/>
        </w:rPr>
        <w:t>Role of the Subject Leader</w:t>
      </w:r>
    </w:p>
    <w:p w:rsidRPr="00C76822" w:rsidR="00C76822" w:rsidP="00C76822" w:rsidRDefault="00C76822" w14:paraId="09E284FD" w14:textId="77777777">
      <w:pPr>
        <w:pStyle w:val="NoSpacing"/>
        <w:rPr>
          <w:rFonts w:ascii="Calibri" w:hAnsi="Calibri" w:cs="Calibri"/>
          <w:b/>
          <w:bCs/>
          <w:snapToGrid w:val="0"/>
          <w:sz w:val="24"/>
          <w:szCs w:val="24"/>
        </w:rPr>
      </w:pPr>
    </w:p>
    <w:p w:rsidRPr="00C76822" w:rsidR="00C76822" w:rsidP="00C76822" w:rsidRDefault="00C76822" w14:paraId="521482D9" w14:textId="77777777">
      <w:pPr>
        <w:pStyle w:val="NoSpacing"/>
        <w:rPr>
          <w:rFonts w:ascii="Calibri" w:hAnsi="Calibri" w:cs="Calibri"/>
          <w:b/>
          <w:bCs/>
          <w:snapToGrid w:val="0"/>
          <w:sz w:val="24"/>
          <w:szCs w:val="24"/>
        </w:rPr>
      </w:pPr>
      <w:r w:rsidRPr="00C76822">
        <w:rPr>
          <w:rFonts w:ascii="Calibri" w:hAnsi="Calibri" w:cs="Calibri"/>
          <w:bCs/>
          <w:snapToGrid w:val="0"/>
          <w:sz w:val="24"/>
          <w:szCs w:val="24"/>
        </w:rPr>
        <w:t>The subject leader’s responsibilities are to:</w:t>
      </w:r>
    </w:p>
    <w:p w:rsidRPr="00C76822" w:rsidR="00C76822" w:rsidP="00C76822" w:rsidRDefault="00C76822" w14:paraId="77ECADB9" w14:textId="5D08151B">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a high profile of the subject in both the independent curriculum and the thematic approach</w:t>
      </w:r>
    </w:p>
    <w:p w:rsidRPr="00C76822" w:rsidR="00C76822" w:rsidP="00C76822" w:rsidRDefault="00C76822" w14:paraId="4DD18BD1" w14:textId="24FD07FB">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a full range of relevant and effective resources are available to enhance and support learning </w:t>
      </w:r>
      <w:r w:rsidRPr="00C76822">
        <w:rPr>
          <w:rFonts w:ascii="Calibri" w:hAnsi="Calibri" w:cs="Calibri"/>
          <w:snapToGrid w:val="0"/>
          <w:sz w:val="24"/>
          <w:szCs w:val="24"/>
        </w:rPr>
        <w:t>and</w:t>
      </w:r>
      <w:r w:rsidRPr="00C76822">
        <w:rPr>
          <w:rFonts w:ascii="Calibri" w:hAnsi="Calibri" w:cs="Calibri"/>
          <w:bCs/>
          <w:snapToGrid w:val="0"/>
          <w:sz w:val="24"/>
          <w:szCs w:val="24"/>
        </w:rPr>
        <w:t xml:space="preserve"> </w:t>
      </w:r>
      <w:r w:rsidRPr="00C76822">
        <w:rPr>
          <w:rFonts w:ascii="Calibri" w:hAnsi="Calibri" w:cs="Calibri"/>
          <w:snapToGrid w:val="0"/>
          <w:sz w:val="24"/>
          <w:szCs w:val="24"/>
        </w:rPr>
        <w:t>for providing a regularly updated audit of resources planned through the annual Subject Development Planning cycle and expenditure evaluated as part of that process.</w:t>
      </w:r>
    </w:p>
    <w:p w:rsidRPr="00C76822" w:rsidR="00C76822" w:rsidP="00C76822" w:rsidRDefault="00C76822" w14:paraId="7AEDA345" w14:textId="08DD34A5">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model the teaching of Geography</w:t>
      </w:r>
    </w:p>
    <w:p w:rsidRPr="00C76822" w:rsidR="00C76822" w:rsidP="00C76822" w:rsidRDefault="00C76822" w14:paraId="099D7FD0" w14:textId="164BAF2D">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progression of the key knowledge and skills identified within each unit and that these are integral to the programme of study and relevant to each child's start and end points.</w:t>
      </w:r>
    </w:p>
    <w:p w:rsidRPr="00C76822" w:rsidR="00C76822" w:rsidP="00C76822" w:rsidRDefault="00C76822" w14:paraId="7A3CF7D8" w14:textId="4881EEBA">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monitor data, books and ensure that key knowledge is evidenced in outcomes, alongside and as supported, by SLT</w:t>
      </w:r>
    </w:p>
    <w:p w:rsidRPr="00C76822" w:rsidR="00C76822" w:rsidP="00C76822" w:rsidRDefault="00E84FC7" w14:paraId="0FFD1CE5" w14:textId="7549265C">
      <w:pPr>
        <w:pStyle w:val="NoSpacing"/>
        <w:numPr>
          <w:ilvl w:val="0"/>
          <w:numId w:val="8"/>
        </w:numPr>
        <w:rPr>
          <w:rFonts w:ascii="Calibri" w:hAnsi="Calibri" w:cs="Calibri"/>
          <w:b/>
          <w:bCs/>
          <w:snapToGrid w:val="0"/>
          <w:sz w:val="24"/>
          <w:szCs w:val="24"/>
        </w:rPr>
      </w:pPr>
      <w:r>
        <w:rPr>
          <w:rFonts w:ascii="Calibri" w:hAnsi="Calibri" w:cs="Calibri"/>
          <w:bCs/>
          <w:snapToGrid w:val="0"/>
          <w:sz w:val="24"/>
          <w:szCs w:val="24"/>
        </w:rPr>
        <w:t>O</w:t>
      </w:r>
      <w:r w:rsidRPr="00C76822" w:rsidR="00C76822">
        <w:rPr>
          <w:rFonts w:ascii="Calibri" w:hAnsi="Calibri" w:cs="Calibri"/>
          <w:bCs/>
          <w:snapToGrid w:val="0"/>
          <w:sz w:val="24"/>
          <w:szCs w:val="24"/>
        </w:rPr>
        <w:t>versee the teaching of Geography</w:t>
      </w:r>
    </w:p>
    <w:p w:rsidRPr="00C76822" w:rsidR="00C76822" w:rsidP="00C76822" w:rsidRDefault="00C76822" w14:paraId="7C4A47BE" w14:textId="7AF355FF">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lead further improvement in and development of the subject as informed by effective subject audits and colleague feedback</w:t>
      </w:r>
    </w:p>
    <w:p w:rsidRPr="00C76822" w:rsidR="00C76822" w:rsidP="00C76822" w:rsidRDefault="00C76822" w14:paraId="48AF39F6" w14:textId="6CFD06C1">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that the </w:t>
      </w:r>
      <w:r w:rsidRPr="00C76822" w:rsidR="00B233E1">
        <w:rPr>
          <w:rFonts w:ascii="Calibri" w:hAnsi="Calibri" w:cs="Calibri"/>
          <w:bCs/>
          <w:snapToGrid w:val="0"/>
          <w:sz w:val="24"/>
          <w:szCs w:val="24"/>
        </w:rPr>
        <w:t>geography</w:t>
      </w:r>
      <w:r w:rsidRPr="00C76822">
        <w:rPr>
          <w:rFonts w:ascii="Calibri" w:hAnsi="Calibri" w:cs="Calibri"/>
          <w:bCs/>
          <w:snapToGrid w:val="0"/>
          <w:sz w:val="24"/>
          <w:szCs w:val="24"/>
        </w:rPr>
        <w:t xml:space="preserve"> curriculum has a positive effect on all pupils with SEND </w:t>
      </w:r>
    </w:p>
    <w:p w:rsidRPr="00C76822" w:rsidR="00C76822" w:rsidP="00C76822" w:rsidRDefault="00C76822" w14:paraId="054F689D" w14:textId="0CC3E38E">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ensure that the </w:t>
      </w:r>
      <w:r w:rsidRPr="00C76822" w:rsidR="00B233E1">
        <w:rPr>
          <w:rFonts w:ascii="Calibri" w:hAnsi="Calibri" w:cs="Calibri"/>
          <w:bCs/>
          <w:snapToGrid w:val="0"/>
          <w:sz w:val="24"/>
          <w:szCs w:val="24"/>
        </w:rPr>
        <w:t>geography</w:t>
      </w:r>
      <w:r w:rsidRPr="00C76822">
        <w:rPr>
          <w:rFonts w:ascii="Calibri" w:hAnsi="Calibri" w:cs="Calibri"/>
          <w:bCs/>
          <w:snapToGrid w:val="0"/>
          <w:sz w:val="24"/>
          <w:szCs w:val="24"/>
        </w:rPr>
        <w:t xml:space="preserve"> curriculum takes account of the school’s curriculum drivers which promote independence, communication, being safe and positive physical and mental health &amp; wellbeing.</w:t>
      </w:r>
    </w:p>
    <w:p w:rsidRPr="00C76822" w:rsidR="00C76822" w:rsidP="00C76822" w:rsidRDefault="00C76822" w14:paraId="526D0522" w14:textId="153AE612">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that the curriculum takes account of the school's context and promotes children’s pride in the local area and, where possible provides access to positive role models from the local area to enhance the geography curriculum</w:t>
      </w:r>
    </w:p>
    <w:p w:rsidRPr="00C76822" w:rsidR="00C76822" w:rsidP="00C76822" w:rsidRDefault="00C76822" w14:paraId="3B6AC8BC" w14:textId="7DD56115">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ensure that approaches are informed by and in line with current identified good practice and pedagogy; to network and maintain existing links with clusters or individuals with specialist expertise, and take advantage of regular opportunities for professional development to enrich and improve teaching and learning in geography</w:t>
      </w:r>
    </w:p>
    <w:p w:rsidRPr="00C76822" w:rsidR="00C76822" w:rsidP="00C76822" w:rsidRDefault="00C76822" w14:paraId="0AA3B6E8" w14:textId="0838A7F1">
      <w:pPr>
        <w:pStyle w:val="NoSpacing"/>
        <w:numPr>
          <w:ilvl w:val="0"/>
          <w:numId w:val="8"/>
        </w:numPr>
        <w:rPr>
          <w:rFonts w:ascii="Calibri" w:hAnsi="Calibri" w:cs="Calibri"/>
          <w:b/>
          <w:bCs/>
          <w:snapToGrid w:val="0"/>
          <w:sz w:val="24"/>
          <w:szCs w:val="24"/>
        </w:rPr>
      </w:pPr>
      <w:r w:rsidRPr="00C76822">
        <w:rPr>
          <w:rFonts w:ascii="Calibri" w:hAnsi="Calibri" w:cs="Calibri"/>
          <w:bCs/>
          <w:snapToGrid w:val="0"/>
          <w:sz w:val="24"/>
          <w:szCs w:val="24"/>
        </w:rPr>
        <w:t xml:space="preserve">have a general responsibility for LA and Schools Safety Policies within their subject area and be directly responsible to the Headteacher for the application of all health, safety and welfare </w:t>
      </w:r>
      <w:r w:rsidRPr="00C76822">
        <w:rPr>
          <w:rFonts w:ascii="Calibri" w:hAnsi="Calibri" w:cs="Calibri"/>
          <w:bCs/>
          <w:snapToGrid w:val="0"/>
          <w:sz w:val="24"/>
          <w:szCs w:val="24"/>
        </w:rPr>
        <w:lastRenderedPageBreak/>
        <w:t>measures and procedures within their own department/ area of work. E.g. conducting risk assessments for the subject and associated educational visits.</w:t>
      </w:r>
    </w:p>
    <w:p w:rsidRPr="00C76822" w:rsidR="00C76822" w:rsidP="00C76822" w:rsidRDefault="00C76822" w14:paraId="45AC9741" w14:textId="77777777">
      <w:pPr>
        <w:pStyle w:val="NoSpacing"/>
        <w:rPr>
          <w:rFonts w:ascii="Calibri" w:hAnsi="Calibri" w:cs="Calibri"/>
          <w:b/>
          <w:bCs/>
          <w:snapToGrid w:val="0"/>
          <w:sz w:val="24"/>
          <w:szCs w:val="24"/>
        </w:rPr>
      </w:pPr>
    </w:p>
    <w:p w:rsidRPr="00C76822" w:rsidR="00C76822" w:rsidP="00C76822" w:rsidRDefault="00C76822" w14:paraId="09338291" w14:textId="77777777">
      <w:pPr>
        <w:pStyle w:val="NoSpacing"/>
        <w:rPr>
          <w:rFonts w:ascii="Calibri" w:hAnsi="Calibri" w:cs="Calibri"/>
          <w:b/>
          <w:bCs/>
          <w:sz w:val="24"/>
          <w:szCs w:val="24"/>
          <w:u w:val="single"/>
        </w:rPr>
      </w:pPr>
      <w:bookmarkStart w:name="_Hlk103075278" w:id="46"/>
      <w:bookmarkStart w:name="_Hlk102040358" w:id="47"/>
      <w:bookmarkEnd w:id="40"/>
      <w:r w:rsidRPr="00C76822">
        <w:rPr>
          <w:rFonts w:ascii="Calibri" w:hAnsi="Calibri" w:cs="Calibri"/>
          <w:b/>
          <w:bCs/>
          <w:sz w:val="24"/>
          <w:szCs w:val="24"/>
          <w:u w:val="single"/>
        </w:rPr>
        <w:t>Appendices:</w:t>
      </w:r>
    </w:p>
    <w:p w:rsidRPr="00C76822" w:rsidR="00C76822" w:rsidP="00C76822" w:rsidRDefault="00C76822" w14:paraId="1824A203" w14:textId="77777777">
      <w:pPr>
        <w:pStyle w:val="NoSpacing"/>
        <w:rPr>
          <w:rFonts w:ascii="Calibri" w:hAnsi="Calibri" w:cs="Calibri"/>
          <w:sz w:val="24"/>
          <w:szCs w:val="24"/>
        </w:rPr>
      </w:pPr>
    </w:p>
    <w:p w:rsidRPr="00C76822" w:rsidR="00C76822" w:rsidP="00C76822" w:rsidRDefault="00C76822" w14:paraId="5067FC72" w14:textId="77777777">
      <w:pPr>
        <w:pStyle w:val="NoSpacing"/>
        <w:numPr>
          <w:ilvl w:val="0"/>
          <w:numId w:val="9"/>
        </w:numPr>
        <w:rPr>
          <w:rFonts w:ascii="Calibri" w:hAnsi="Calibri" w:cs="Calibri"/>
          <w:sz w:val="24"/>
          <w:szCs w:val="24"/>
        </w:rPr>
      </w:pPr>
      <w:r w:rsidRPr="00C76822">
        <w:rPr>
          <w:rFonts w:ascii="Calibri" w:hAnsi="Calibri" w:cs="Calibri"/>
          <w:sz w:val="24"/>
          <w:szCs w:val="24"/>
        </w:rPr>
        <w:t xml:space="preserve">Subject Maps for Key Stages 3 &amp; 4 </w:t>
      </w:r>
    </w:p>
    <w:p w:rsidRPr="00C76822" w:rsidR="00C76822" w:rsidP="00C76822" w:rsidRDefault="00C76822" w14:paraId="404C7376" w14:textId="77777777">
      <w:pPr>
        <w:pStyle w:val="NoSpacing"/>
        <w:numPr>
          <w:ilvl w:val="0"/>
          <w:numId w:val="9"/>
        </w:numPr>
        <w:rPr>
          <w:rFonts w:ascii="Calibri" w:hAnsi="Calibri" w:cs="Calibri"/>
          <w:sz w:val="24"/>
          <w:szCs w:val="24"/>
        </w:rPr>
      </w:pPr>
      <w:r w:rsidRPr="00C76822">
        <w:rPr>
          <w:rFonts w:ascii="Calibri" w:hAnsi="Calibri" w:cs="Calibri"/>
          <w:sz w:val="24"/>
          <w:szCs w:val="24"/>
        </w:rPr>
        <w:t>Schemes of Learning</w:t>
      </w:r>
    </w:p>
    <w:p w:rsidRPr="00C76822" w:rsidR="00C76822" w:rsidP="00C76822" w:rsidRDefault="00C76822" w14:paraId="4FF64BBC" w14:textId="77777777">
      <w:pPr>
        <w:pStyle w:val="NoSpacing"/>
        <w:rPr>
          <w:rFonts w:ascii="Calibri" w:hAnsi="Calibri" w:cs="Calibri"/>
          <w:sz w:val="24"/>
          <w:szCs w:val="24"/>
        </w:rPr>
      </w:pPr>
    </w:p>
    <w:p w:rsidRPr="00C76822" w:rsidR="00C76822" w:rsidP="00C76822" w:rsidRDefault="00C76822" w14:paraId="36C44B48" w14:textId="77777777">
      <w:pPr>
        <w:pStyle w:val="NoSpacing"/>
        <w:rPr>
          <w:rFonts w:ascii="Calibri" w:hAnsi="Calibri" w:eastAsia="Calibri" w:cs="Calibri"/>
          <w:b/>
          <w:bCs/>
          <w:sz w:val="24"/>
          <w:szCs w:val="24"/>
        </w:rPr>
      </w:pPr>
      <w:bookmarkStart w:name="_Toc23248654" w:id="48"/>
      <w:r w:rsidRPr="00C76822">
        <w:rPr>
          <w:rFonts w:ascii="Calibri" w:hAnsi="Calibri" w:eastAsia="Calibri" w:cs="Calibri"/>
          <w:b/>
          <w:bCs/>
          <w:sz w:val="24"/>
          <w:szCs w:val="24"/>
        </w:rPr>
        <w:t>Links with other policies</w:t>
      </w:r>
      <w:bookmarkEnd w:id="48"/>
    </w:p>
    <w:p w:rsidRPr="00C76822" w:rsidR="00C76822" w:rsidP="00C76822" w:rsidRDefault="00C76822" w14:paraId="2388D6C9" w14:textId="1C47C581">
      <w:pPr>
        <w:pStyle w:val="NoSpacing"/>
        <w:numPr>
          <w:ilvl w:val="0"/>
          <w:numId w:val="10"/>
        </w:numPr>
        <w:rPr>
          <w:rFonts w:ascii="Calibri" w:hAnsi="Calibri" w:cs="Calibri"/>
          <w:sz w:val="24"/>
          <w:szCs w:val="24"/>
        </w:rPr>
      </w:pPr>
      <w:r w:rsidRPr="00C76822">
        <w:rPr>
          <w:rFonts w:ascii="Calibri" w:hAnsi="Calibri" w:cs="Calibri"/>
          <w:sz w:val="24"/>
          <w:szCs w:val="24"/>
        </w:rPr>
        <w:t>Curriculum Policy</w:t>
      </w:r>
    </w:p>
    <w:p w:rsidRPr="00C76822" w:rsidR="00C76822" w:rsidP="00C76822" w:rsidRDefault="00C76822" w14:paraId="53A49763" w14:textId="2B58A439">
      <w:pPr>
        <w:pStyle w:val="NoSpacing"/>
        <w:numPr>
          <w:ilvl w:val="0"/>
          <w:numId w:val="10"/>
        </w:numPr>
        <w:rPr>
          <w:rFonts w:ascii="Calibri" w:hAnsi="Calibri" w:cs="Calibri"/>
          <w:sz w:val="24"/>
          <w:szCs w:val="24"/>
        </w:rPr>
      </w:pPr>
      <w:bookmarkStart w:name="_Hlk103089160" w:id="49"/>
      <w:r w:rsidRPr="00C76822">
        <w:rPr>
          <w:rFonts w:ascii="Calibri" w:hAnsi="Calibri" w:cs="Calibri"/>
          <w:sz w:val="24"/>
          <w:szCs w:val="24"/>
        </w:rPr>
        <w:t>Annotation and Marking Policy</w:t>
      </w:r>
    </w:p>
    <w:bookmarkEnd w:id="49"/>
    <w:p w:rsidRPr="00C76822" w:rsidR="00C76822" w:rsidP="00C76822" w:rsidRDefault="00C76822" w14:paraId="6C509DE8" w14:textId="35652AFC">
      <w:pPr>
        <w:pStyle w:val="NoSpacing"/>
        <w:numPr>
          <w:ilvl w:val="0"/>
          <w:numId w:val="10"/>
        </w:numPr>
        <w:rPr>
          <w:rFonts w:ascii="Calibri" w:hAnsi="Calibri" w:cs="Calibri"/>
          <w:sz w:val="24"/>
          <w:szCs w:val="24"/>
        </w:rPr>
      </w:pPr>
      <w:r w:rsidRPr="00C76822">
        <w:rPr>
          <w:rFonts w:ascii="Calibri" w:hAnsi="Calibri" w:cs="Calibri"/>
          <w:sz w:val="24"/>
          <w:szCs w:val="24"/>
        </w:rPr>
        <w:t>Autism Policy</w:t>
      </w:r>
    </w:p>
    <w:p w:rsidRPr="00C76822" w:rsidR="00C76822" w:rsidP="00C76822" w:rsidRDefault="00C76822" w14:paraId="6BC6D187" w14:textId="25812956">
      <w:pPr>
        <w:pStyle w:val="NoSpacing"/>
        <w:numPr>
          <w:ilvl w:val="0"/>
          <w:numId w:val="10"/>
        </w:numPr>
        <w:rPr>
          <w:rFonts w:ascii="Calibri" w:hAnsi="Calibri" w:cs="Calibri"/>
          <w:sz w:val="24"/>
          <w:szCs w:val="24"/>
        </w:rPr>
      </w:pPr>
      <w:r w:rsidRPr="00C76822">
        <w:rPr>
          <w:rFonts w:ascii="Calibri" w:hAnsi="Calibri" w:cs="Calibri"/>
          <w:sz w:val="24"/>
          <w:szCs w:val="24"/>
        </w:rPr>
        <w:t>Intensive Interaction Policy</w:t>
      </w:r>
    </w:p>
    <w:p w:rsidRPr="00C76822" w:rsidR="00C76822" w:rsidP="00C76822" w:rsidRDefault="00C76822" w14:paraId="456118CF" w14:textId="07B3E8CD">
      <w:pPr>
        <w:pStyle w:val="NoSpacing"/>
        <w:numPr>
          <w:ilvl w:val="0"/>
          <w:numId w:val="10"/>
        </w:numPr>
        <w:rPr>
          <w:rFonts w:ascii="Calibri" w:hAnsi="Calibri" w:cs="Calibri"/>
          <w:sz w:val="24"/>
          <w:szCs w:val="24"/>
        </w:rPr>
      </w:pPr>
      <w:r w:rsidRPr="00C76822">
        <w:rPr>
          <w:rFonts w:ascii="Calibri" w:hAnsi="Calibri" w:cs="Calibri"/>
          <w:sz w:val="24"/>
          <w:szCs w:val="24"/>
        </w:rPr>
        <w:t>AAC Policy</w:t>
      </w:r>
    </w:p>
    <w:p w:rsidRPr="00C76822" w:rsidR="00C76822" w:rsidP="00C76822" w:rsidRDefault="00C76822" w14:paraId="3901A546" w14:textId="2C872D93">
      <w:pPr>
        <w:pStyle w:val="NoSpacing"/>
        <w:numPr>
          <w:ilvl w:val="0"/>
          <w:numId w:val="10"/>
        </w:numPr>
        <w:rPr>
          <w:rFonts w:ascii="Calibri" w:hAnsi="Calibri" w:cs="Calibri"/>
          <w:sz w:val="24"/>
          <w:szCs w:val="24"/>
        </w:rPr>
      </w:pPr>
      <w:r w:rsidRPr="00C76822">
        <w:rPr>
          <w:rFonts w:ascii="Calibri" w:hAnsi="Calibri" w:cs="Calibri"/>
          <w:sz w:val="24"/>
          <w:szCs w:val="24"/>
        </w:rPr>
        <w:t>Total Communication Policy</w:t>
      </w:r>
    </w:p>
    <w:p w:rsidRPr="00C76822" w:rsidR="00C76822" w:rsidP="00C76822" w:rsidRDefault="00C76822" w14:paraId="0F2E53BC" w14:textId="6E52E675">
      <w:pPr>
        <w:pStyle w:val="NoSpacing"/>
        <w:numPr>
          <w:ilvl w:val="0"/>
          <w:numId w:val="10"/>
        </w:numPr>
        <w:rPr>
          <w:rFonts w:ascii="Calibri" w:hAnsi="Calibri" w:cs="Calibri"/>
          <w:sz w:val="24"/>
          <w:szCs w:val="24"/>
        </w:rPr>
      </w:pPr>
      <w:r w:rsidRPr="00C76822">
        <w:rPr>
          <w:rFonts w:ascii="Calibri" w:hAnsi="Calibri" w:cs="Calibri"/>
          <w:sz w:val="24"/>
          <w:szCs w:val="24"/>
        </w:rPr>
        <w:t>Online Safety Policy</w:t>
      </w:r>
    </w:p>
    <w:bookmarkEnd w:id="37"/>
    <w:p w:rsidRPr="00C76822" w:rsidR="00C76822" w:rsidP="00C76822" w:rsidRDefault="00C76822" w14:paraId="7F4F1CF3" w14:textId="0D22AC1C">
      <w:pPr>
        <w:pStyle w:val="NoSpacing"/>
        <w:numPr>
          <w:ilvl w:val="0"/>
          <w:numId w:val="10"/>
        </w:numPr>
        <w:rPr>
          <w:rFonts w:ascii="Calibri" w:hAnsi="Calibri" w:cs="Calibri"/>
          <w:sz w:val="24"/>
          <w:szCs w:val="24"/>
        </w:rPr>
      </w:pPr>
      <w:r w:rsidRPr="00C76822">
        <w:rPr>
          <w:rFonts w:ascii="Calibri" w:hAnsi="Calibri" w:cs="Calibri"/>
          <w:sz w:val="24"/>
          <w:szCs w:val="24"/>
        </w:rPr>
        <w:t>Health &amp; Safety Policy appendix for subjects</w:t>
      </w:r>
    </w:p>
    <w:bookmarkEnd w:id="45"/>
    <w:bookmarkEnd w:id="46"/>
    <w:p w:rsidRPr="00C76822" w:rsidR="00C76822" w:rsidP="00C76822" w:rsidRDefault="00C76822" w14:paraId="19168553" w14:textId="77777777">
      <w:pPr>
        <w:pStyle w:val="NoSpacing"/>
        <w:rPr>
          <w:rFonts w:ascii="Calibri" w:hAnsi="Calibri" w:cs="Calibri"/>
          <w:sz w:val="24"/>
          <w:szCs w:val="24"/>
        </w:rPr>
      </w:pPr>
    </w:p>
    <w:p w:rsidR="00C76822" w:rsidP="00B233E1" w:rsidRDefault="00C76822" w14:paraId="272F72AF" w14:textId="7290E2AA">
      <w:pPr>
        <w:pStyle w:val="NoSpacing"/>
      </w:pPr>
      <w:bookmarkStart w:name="_Hlk103081468" w:id="50"/>
      <w:bookmarkEnd w:id="38"/>
      <w:r w:rsidRPr="00C76822">
        <w:rPr>
          <w:rFonts w:ascii="Calibri" w:hAnsi="Calibri" w:cs="Calibri"/>
          <w:sz w:val="24"/>
          <w:szCs w:val="24"/>
        </w:rPr>
        <w:t xml:space="preserve">This is not an exclusive list of policies and should not indicate to the reader that there are no other policies </w:t>
      </w:r>
      <w:r w:rsidRPr="00C76822">
        <w:rPr>
          <w:rFonts w:ascii="Calibri" w:hAnsi="Calibri" w:cs="Calibri"/>
          <w:bCs/>
          <w:color w:val="000000" w:themeColor="text1"/>
          <w:sz w:val="24"/>
          <w:szCs w:val="24"/>
        </w:rPr>
        <w:t>or statutory guidance</w:t>
      </w:r>
      <w:r w:rsidRPr="00C76822">
        <w:rPr>
          <w:rFonts w:ascii="Calibri" w:hAnsi="Calibri" w:cs="Calibri"/>
          <w:sz w:val="24"/>
          <w:szCs w:val="24"/>
        </w:rPr>
        <w:t xml:space="preserve"> relevant to the understanding of best practice within our learning community</w:t>
      </w:r>
      <w:bookmarkEnd w:id="47"/>
      <w:bookmarkEnd w:id="50"/>
      <w:r w:rsidR="00B233E1">
        <w:rPr>
          <w:rFonts w:ascii="Calibri" w:hAnsi="Calibri" w:cs="Calibri"/>
          <w:sz w:val="24"/>
          <w:szCs w:val="24"/>
        </w:rPr>
        <w:t>.</w:t>
      </w:r>
    </w:p>
    <w:p w:rsidR="00C76822" w:rsidRDefault="00C76822" w14:paraId="1B21447F" w14:textId="664D8856"/>
    <w:p w:rsidR="00E40827" w:rsidRDefault="00E40827" w14:paraId="6A4D2461" w14:textId="2C79817E"/>
    <w:tbl>
      <w:tblPr>
        <w:tblStyle w:val="TableGrid"/>
        <w:tblW w:w="10343" w:type="dxa"/>
        <w:tblLook w:val="04A0" w:firstRow="1" w:lastRow="0" w:firstColumn="1" w:lastColumn="0" w:noHBand="0" w:noVBand="1"/>
      </w:tblPr>
      <w:tblGrid>
        <w:gridCol w:w="3256"/>
        <w:gridCol w:w="7087"/>
      </w:tblGrid>
      <w:tr w:rsidR="00E40827" w:rsidTr="748EE456" w14:paraId="71B5EE91" w14:textId="77777777">
        <w:trPr>
          <w:trHeight w:val="567"/>
        </w:trPr>
        <w:tc>
          <w:tcPr>
            <w:tcW w:w="3256" w:type="dxa"/>
            <w:shd w:val="clear" w:color="auto" w:fill="F2F2F2" w:themeFill="background1" w:themeFillShade="F2"/>
            <w:tcMar/>
            <w:vAlign w:val="center"/>
          </w:tcPr>
          <w:p w:rsidRPr="00E40827" w:rsidR="00E40827" w:rsidP="00E40827" w:rsidRDefault="00E40827" w14:paraId="608140FC" w14:textId="5899EE04">
            <w:pPr>
              <w:rPr>
                <w:b/>
                <w:bCs/>
              </w:rPr>
            </w:pPr>
            <w:r w:rsidRPr="00E40827">
              <w:rPr>
                <w:b/>
                <w:bCs/>
              </w:rPr>
              <w:t xml:space="preserve">Policy </w:t>
            </w:r>
            <w:r w:rsidR="00B233E1">
              <w:rPr>
                <w:b/>
                <w:bCs/>
              </w:rPr>
              <w:t>Updated</w:t>
            </w:r>
            <w:r w:rsidRPr="00E40827">
              <w:rPr>
                <w:b/>
                <w:bCs/>
              </w:rPr>
              <w:t>:</w:t>
            </w:r>
          </w:p>
        </w:tc>
        <w:tc>
          <w:tcPr>
            <w:tcW w:w="7087" w:type="dxa"/>
            <w:tcMar/>
            <w:vAlign w:val="center"/>
          </w:tcPr>
          <w:p w:rsidR="00E40827" w:rsidP="748EE456" w:rsidRDefault="001C2F86" w14:paraId="59A6DE95" w14:textId="63084D25">
            <w:pPr>
              <w:pStyle w:val="Normal"/>
              <w:suppressLineNumbers w:val="0"/>
              <w:bidi w:val="0"/>
              <w:spacing w:before="0" w:beforeAutospacing="off" w:after="0" w:afterAutospacing="off" w:line="240" w:lineRule="auto"/>
              <w:ind w:left="0" w:right="0"/>
              <w:jc w:val="left"/>
            </w:pPr>
            <w:r w:rsidR="748EE456">
              <w:rPr/>
              <w:t>July 2026</w:t>
            </w:r>
          </w:p>
        </w:tc>
      </w:tr>
      <w:tr w:rsidR="00E40827" w:rsidTr="748EE456" w14:paraId="04923760" w14:textId="77777777">
        <w:trPr>
          <w:trHeight w:val="567"/>
        </w:trPr>
        <w:tc>
          <w:tcPr>
            <w:tcW w:w="3256" w:type="dxa"/>
            <w:shd w:val="clear" w:color="auto" w:fill="F2F2F2" w:themeFill="background1" w:themeFillShade="F2"/>
            <w:tcMar/>
            <w:vAlign w:val="center"/>
          </w:tcPr>
          <w:p w:rsidRPr="00E40827" w:rsidR="00E40827" w:rsidP="00E40827" w:rsidRDefault="00E40827" w14:paraId="6B8E14DA" w14:textId="18AF9D5F">
            <w:pPr>
              <w:rPr>
                <w:b/>
                <w:bCs/>
              </w:rPr>
            </w:pPr>
            <w:r w:rsidRPr="00E40827">
              <w:rPr>
                <w:b/>
                <w:bCs/>
              </w:rPr>
              <w:t>Review Date:</w:t>
            </w:r>
          </w:p>
        </w:tc>
        <w:tc>
          <w:tcPr>
            <w:tcW w:w="7087" w:type="dxa"/>
            <w:tcMar/>
            <w:vAlign w:val="center"/>
          </w:tcPr>
          <w:p w:rsidR="00E40827" w:rsidP="00E40827" w:rsidRDefault="009D25CE" w14:paraId="44C2E9DA" w14:textId="0E3C80F3">
            <w:r w:rsidR="748EE456">
              <w:rPr/>
              <w:t>July 2027</w:t>
            </w:r>
          </w:p>
        </w:tc>
      </w:tr>
      <w:tr w:rsidR="00E40827" w:rsidTr="748EE456" w14:paraId="73B2D1B5" w14:textId="77777777">
        <w:trPr>
          <w:trHeight w:val="1134"/>
        </w:trPr>
        <w:tc>
          <w:tcPr>
            <w:tcW w:w="3256" w:type="dxa"/>
            <w:shd w:val="clear" w:color="auto" w:fill="F2F2F2" w:themeFill="background1" w:themeFillShade="F2"/>
            <w:tcMar/>
            <w:vAlign w:val="center"/>
          </w:tcPr>
          <w:p w:rsidRPr="00E40827" w:rsidR="00E40827" w:rsidP="00E40827" w:rsidRDefault="00E40827" w14:paraId="10E48F93" w14:textId="77777777">
            <w:pPr>
              <w:rPr>
                <w:b/>
                <w:bCs/>
              </w:rPr>
            </w:pPr>
            <w:r w:rsidRPr="00E40827">
              <w:rPr>
                <w:b/>
                <w:bCs/>
              </w:rPr>
              <w:t xml:space="preserve">Signed: </w:t>
            </w:r>
          </w:p>
          <w:p w:rsidR="00E40827" w:rsidP="00E40827" w:rsidRDefault="00E40827" w14:paraId="139558AB" w14:textId="7C04CB9F">
            <w:r>
              <w:t>T Ashton, Chair of Governors</w:t>
            </w:r>
          </w:p>
        </w:tc>
        <w:tc>
          <w:tcPr>
            <w:tcW w:w="7087" w:type="dxa"/>
            <w:tcMar/>
            <w:vAlign w:val="center"/>
          </w:tcPr>
          <w:p w:rsidR="00E40827" w:rsidP="00E40827" w:rsidRDefault="001C2F86" w14:paraId="637752DD" w14:textId="2ABD67B0">
            <w:r>
              <w:rPr>
                <w:noProof/>
              </w:rPr>
              <w:drawing>
                <wp:inline distT="0" distB="0" distL="0" distR="0" wp14:anchorId="3F3FA4A1" wp14:editId="68934B14">
                  <wp:extent cx="918601" cy="374091"/>
                  <wp:effectExtent l="0" t="0" r="0" b="698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6">
                            <a:extLst>
                              <a:ext uri="{28A0092B-C50C-407E-A947-70E740481C1C}">
                                <a14:useLocalDpi xmlns:a14="http://schemas.microsoft.com/office/drawing/2010/main" val="0"/>
                              </a:ext>
                            </a:extLst>
                          </a:blip>
                          <a:stretch>
                            <a:fillRect/>
                          </a:stretch>
                        </pic:blipFill>
                        <pic:spPr>
                          <a:xfrm>
                            <a:off x="0" y="0"/>
                            <a:ext cx="918601" cy="374091"/>
                          </a:xfrm>
                          <a:prstGeom prst="rect">
                            <a:avLst/>
                          </a:prstGeom>
                        </pic:spPr>
                      </pic:pic>
                    </a:graphicData>
                  </a:graphic>
                </wp:inline>
              </w:drawing>
            </w:r>
          </w:p>
        </w:tc>
      </w:tr>
      <w:tr w:rsidR="00B35251" w:rsidTr="748EE456" w14:paraId="6193E9F0" w14:textId="77777777">
        <w:trPr>
          <w:trHeight w:val="1134"/>
        </w:trPr>
        <w:tc>
          <w:tcPr>
            <w:tcW w:w="3256" w:type="dxa"/>
            <w:shd w:val="clear" w:color="auto" w:fill="F2F2F2" w:themeFill="background1" w:themeFillShade="F2"/>
            <w:tcMar/>
            <w:vAlign w:val="center"/>
          </w:tcPr>
          <w:p w:rsidRPr="00E40827" w:rsidR="00B35251" w:rsidP="00423737" w:rsidRDefault="00B35251" w14:paraId="124AB357" w14:textId="77777777">
            <w:pPr>
              <w:rPr>
                <w:b/>
                <w:bCs/>
              </w:rPr>
            </w:pPr>
            <w:r w:rsidRPr="00E40827">
              <w:rPr>
                <w:b/>
                <w:bCs/>
              </w:rPr>
              <w:t xml:space="preserve">Signed: </w:t>
            </w:r>
          </w:p>
          <w:p w:rsidR="00B35251" w:rsidP="00423737" w:rsidRDefault="00B35251" w14:paraId="56CEC042" w14:textId="77777777">
            <w:r>
              <w:t>D Grogan, Head Teacher</w:t>
            </w:r>
          </w:p>
        </w:tc>
        <w:tc>
          <w:tcPr>
            <w:tcW w:w="7087" w:type="dxa"/>
            <w:tcMar/>
            <w:vAlign w:val="center"/>
          </w:tcPr>
          <w:p w:rsidR="00B35251" w:rsidP="00423737" w:rsidRDefault="001C2F86" w14:paraId="54B291E5" w14:textId="1DC4DF2A">
            <w:r>
              <w:rPr>
                <w:noProof/>
              </w:rPr>
              <w:drawing>
                <wp:inline distT="0" distB="0" distL="0" distR="0" wp14:anchorId="24B2234E" wp14:editId="1172278A">
                  <wp:extent cx="1097698" cy="400050"/>
                  <wp:effectExtent l="0" t="0" r="762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7">
                            <a:extLst>
                              <a:ext uri="{28A0092B-C50C-407E-A947-70E740481C1C}">
                                <a14:useLocalDpi xmlns:a14="http://schemas.microsoft.com/office/drawing/2010/main" val="0"/>
                              </a:ext>
                            </a:extLst>
                          </a:blip>
                          <a:stretch>
                            <a:fillRect/>
                          </a:stretch>
                        </pic:blipFill>
                        <pic:spPr>
                          <a:xfrm>
                            <a:off x="0" y="0"/>
                            <a:ext cx="1100609" cy="401111"/>
                          </a:xfrm>
                          <a:prstGeom prst="rect">
                            <a:avLst/>
                          </a:prstGeom>
                        </pic:spPr>
                      </pic:pic>
                    </a:graphicData>
                  </a:graphic>
                </wp:inline>
              </w:drawing>
            </w:r>
          </w:p>
        </w:tc>
      </w:tr>
    </w:tbl>
    <w:p w:rsidRPr="00AD18BA" w:rsidR="00E40827" w:rsidP="00E40827" w:rsidRDefault="00E40827" w14:paraId="696538C6" w14:textId="501A920F"/>
    <w:sectPr w:rsidRPr="00AD18BA" w:rsidR="00E40827" w:rsidSect="00FF78BE">
      <w:pgSz w:w="11906" w:h="16838" w:orient="portrait"/>
      <w:pgMar w:top="709" w:right="991"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8F1C5E"/>
    <w:multiLevelType w:val="hybridMultilevel"/>
    <w:tmpl w:val="110ECD04"/>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1AE6130E"/>
    <w:multiLevelType w:val="hybridMultilevel"/>
    <w:tmpl w:val="46C0A61C"/>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FE267B5"/>
    <w:multiLevelType w:val="hybridMultilevel"/>
    <w:tmpl w:val="D706B42C"/>
    <w:lvl w:ilvl="0" w:tplc="77A44114">
      <w:start w:val="1"/>
      <w:numFmt w:val="bullet"/>
      <w:lvlText w:val=""/>
      <w:lvlJc w:val="left"/>
      <w:pPr>
        <w:ind w:left="720" w:hanging="360"/>
      </w:pPr>
      <w:rPr>
        <w:rFonts w:hint="default" w:ascii="Symbol" w:hAnsi="Symbol"/>
        <w:color w:val="auto"/>
      </w:rPr>
    </w:lvl>
    <w:lvl w:ilvl="1" w:tplc="08090003">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 w15:restartNumberingAfterBreak="0">
    <w:nsid w:val="27BD489F"/>
    <w:multiLevelType w:val="hybridMultilevel"/>
    <w:tmpl w:val="77602066"/>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4" w15:restartNumberingAfterBreak="0">
    <w:nsid w:val="28A57BD8"/>
    <w:multiLevelType w:val="hybridMultilevel"/>
    <w:tmpl w:val="D78009D8"/>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5" w15:restartNumberingAfterBreak="0">
    <w:nsid w:val="47C46929"/>
    <w:multiLevelType w:val="hybridMultilevel"/>
    <w:tmpl w:val="4CD62C34"/>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E724037"/>
    <w:multiLevelType w:val="hybridMultilevel"/>
    <w:tmpl w:val="685C0C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4EA72C0A"/>
    <w:multiLevelType w:val="hybridMultilevel"/>
    <w:tmpl w:val="7ABC1F1E"/>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8" w15:restartNumberingAfterBreak="0">
    <w:nsid w:val="649029A0"/>
    <w:multiLevelType w:val="hybridMultilevel"/>
    <w:tmpl w:val="385A4130"/>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BE96000"/>
    <w:multiLevelType w:val="hybridMultilevel"/>
    <w:tmpl w:val="58C63114"/>
    <w:lvl w:ilvl="0" w:tplc="77A44114">
      <w:start w:val="1"/>
      <w:numFmt w:val="bullet"/>
      <w:lvlText w:val=""/>
      <w:lvlJc w:val="left"/>
      <w:pPr>
        <w:ind w:left="72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987978293">
    <w:abstractNumId w:val="2"/>
  </w:num>
  <w:num w:numId="2" w16cid:durableId="515073899">
    <w:abstractNumId w:val="5"/>
  </w:num>
  <w:num w:numId="3" w16cid:durableId="727074452">
    <w:abstractNumId w:val="7"/>
  </w:num>
  <w:num w:numId="4" w16cid:durableId="1537736862">
    <w:abstractNumId w:val="1"/>
  </w:num>
  <w:num w:numId="5" w16cid:durableId="1956983449">
    <w:abstractNumId w:val="3"/>
  </w:num>
  <w:num w:numId="6" w16cid:durableId="173151389">
    <w:abstractNumId w:val="9"/>
  </w:num>
  <w:num w:numId="7" w16cid:durableId="1990132763">
    <w:abstractNumId w:val="8"/>
  </w:num>
  <w:num w:numId="8" w16cid:durableId="225190392">
    <w:abstractNumId w:val="0"/>
  </w:num>
  <w:num w:numId="9" w16cid:durableId="1588535407">
    <w:abstractNumId w:val="6"/>
  </w:num>
  <w:num w:numId="10" w16cid:durableId="688531122">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dirty"/>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18BA"/>
    <w:rsid w:val="00006787"/>
    <w:rsid w:val="000251BA"/>
    <w:rsid w:val="0008268C"/>
    <w:rsid w:val="000D5E37"/>
    <w:rsid w:val="001C2F86"/>
    <w:rsid w:val="0033769D"/>
    <w:rsid w:val="0045249B"/>
    <w:rsid w:val="0083348E"/>
    <w:rsid w:val="00917E06"/>
    <w:rsid w:val="00930A17"/>
    <w:rsid w:val="009D25CE"/>
    <w:rsid w:val="009F63BF"/>
    <w:rsid w:val="00AD18BA"/>
    <w:rsid w:val="00B233E1"/>
    <w:rsid w:val="00B35251"/>
    <w:rsid w:val="00BC5113"/>
    <w:rsid w:val="00C76822"/>
    <w:rsid w:val="00CC346F"/>
    <w:rsid w:val="00D34001"/>
    <w:rsid w:val="00DA68CC"/>
    <w:rsid w:val="00DB4ABF"/>
    <w:rsid w:val="00E40827"/>
    <w:rsid w:val="00E84FC7"/>
    <w:rsid w:val="00E95371"/>
    <w:rsid w:val="00F538D0"/>
    <w:rsid w:val="00FB27AD"/>
    <w:rsid w:val="00FF78BE"/>
    <w:rsid w:val="748EE45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A72291"/>
  <w15:chartTrackingRefBased/>
  <w15:docId w15:val="{D30D143C-4907-4FA6-9F34-2A84E3847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hAnsiTheme="minorHAnsi" w:eastAsia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0" w:semiHidden="1" w:unhideWhenUsed="1" w:qFormat="1"/>
    <w:lsdException w:name="heading 3" w:uiPriority="9" w:semiHidden="1" w:unhideWhenUsed="1" w:qFormat="1"/>
    <w:lsdException w:name="heading 4" w:uiPriority="0" w:semiHidden="1" w:unhideWhenUsed="1" w:qFormat="1"/>
    <w:lsdException w:name="heading 5" w:uiPriority="9" w:semiHidden="1" w:unhideWhenUsed="1" w:qFormat="1"/>
    <w:lsdException w:name="heading 6" w:uiPriority="0"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uiPriority="0"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uiPriority="0"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link w:val="Heading1Char"/>
    <w:qFormat/>
    <w:rsid w:val="000251BA"/>
    <w:pPr>
      <w:keepNext/>
      <w:spacing w:after="0" w:line="240" w:lineRule="auto"/>
      <w:jc w:val="center"/>
      <w:outlineLvl w:val="0"/>
    </w:pPr>
    <w:rPr>
      <w:rFonts w:ascii="Arial" w:hAnsi="Arial" w:eastAsia="Times New Roman" w:cs="Times New Roman"/>
      <w:b/>
      <w:sz w:val="32"/>
      <w:szCs w:val="20"/>
      <w:u w:val="single"/>
    </w:rPr>
  </w:style>
  <w:style w:type="paragraph" w:styleId="Heading2">
    <w:name w:val="heading 2"/>
    <w:basedOn w:val="Normal"/>
    <w:next w:val="Normal"/>
    <w:link w:val="Heading2Char"/>
    <w:qFormat/>
    <w:rsid w:val="000251BA"/>
    <w:pPr>
      <w:keepNext/>
      <w:spacing w:after="0" w:line="240" w:lineRule="auto"/>
      <w:outlineLvl w:val="1"/>
    </w:pPr>
    <w:rPr>
      <w:rFonts w:ascii="Arial" w:hAnsi="Arial" w:eastAsia="Times New Roman" w:cs="Times New Roman"/>
      <w:b/>
      <w:sz w:val="24"/>
      <w:szCs w:val="20"/>
      <w:u w:val="single"/>
    </w:rPr>
  </w:style>
  <w:style w:type="paragraph" w:styleId="Heading4">
    <w:name w:val="heading 4"/>
    <w:basedOn w:val="Normal"/>
    <w:next w:val="Normal"/>
    <w:link w:val="Heading4Char"/>
    <w:qFormat/>
    <w:rsid w:val="000251BA"/>
    <w:pPr>
      <w:keepNext/>
      <w:spacing w:after="0" w:line="240" w:lineRule="auto"/>
      <w:outlineLvl w:val="3"/>
    </w:pPr>
    <w:rPr>
      <w:rFonts w:ascii="Arial" w:hAnsi="Arial" w:eastAsia="Times New Roman" w:cs="Times New Roman"/>
      <w:b/>
      <w:sz w:val="24"/>
      <w:szCs w:val="20"/>
    </w:rPr>
  </w:style>
  <w:style w:type="paragraph" w:styleId="Heading6">
    <w:name w:val="heading 6"/>
    <w:basedOn w:val="Normal"/>
    <w:next w:val="Normal"/>
    <w:link w:val="Heading6Char"/>
    <w:qFormat/>
    <w:rsid w:val="000251BA"/>
    <w:pPr>
      <w:keepNext/>
      <w:spacing w:after="0" w:line="240" w:lineRule="auto"/>
      <w:ind w:left="1440" w:hanging="540"/>
      <w:outlineLvl w:val="5"/>
    </w:pPr>
    <w:rPr>
      <w:rFonts w:ascii="Arial" w:hAnsi="Arial" w:eastAsia="Times New Roman" w:cs="Times New Roman"/>
      <w:b/>
      <w:sz w:val="24"/>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rsid w:val="00AD18BA"/>
    <w:pPr>
      <w:tabs>
        <w:tab w:val="center" w:pos="4153"/>
        <w:tab w:val="right" w:pos="8306"/>
      </w:tabs>
      <w:spacing w:after="0" w:line="240" w:lineRule="auto"/>
    </w:pPr>
    <w:rPr>
      <w:rFonts w:ascii="Arial" w:hAnsi="Arial" w:eastAsia="Times New Roman" w:cs="Times New Roman"/>
      <w:b/>
      <w:sz w:val="24"/>
      <w:szCs w:val="20"/>
    </w:rPr>
  </w:style>
  <w:style w:type="character" w:styleId="HeaderChar" w:customStyle="1">
    <w:name w:val="Header Char"/>
    <w:basedOn w:val="DefaultParagraphFont"/>
    <w:link w:val="Header"/>
    <w:rsid w:val="00AD18BA"/>
    <w:rPr>
      <w:rFonts w:ascii="Arial" w:hAnsi="Arial" w:eastAsia="Times New Roman" w:cs="Times New Roman"/>
      <w:b/>
      <w:sz w:val="24"/>
      <w:szCs w:val="20"/>
    </w:rPr>
  </w:style>
  <w:style w:type="table" w:styleId="TableGrid">
    <w:name w:val="Table Grid"/>
    <w:basedOn w:val="TableNormal"/>
    <w:uiPriority w:val="39"/>
    <w:rsid w:val="00AD18BA"/>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Default" w:customStyle="1">
    <w:name w:val="Default"/>
    <w:rsid w:val="00BC5113"/>
    <w:pPr>
      <w:autoSpaceDE w:val="0"/>
      <w:autoSpaceDN w:val="0"/>
      <w:adjustRightInd w:val="0"/>
      <w:spacing w:after="0" w:line="240" w:lineRule="auto"/>
    </w:pPr>
    <w:rPr>
      <w:rFonts w:ascii="Verdana" w:hAnsi="Verdana" w:eastAsia="Times New Roman" w:cs="Verdana"/>
      <w:color w:val="000000"/>
      <w:sz w:val="24"/>
      <w:szCs w:val="24"/>
      <w:lang w:eastAsia="en-GB"/>
    </w:rPr>
  </w:style>
  <w:style w:type="character" w:styleId="Heading1Char" w:customStyle="1">
    <w:name w:val="Heading 1 Char"/>
    <w:basedOn w:val="DefaultParagraphFont"/>
    <w:link w:val="Heading1"/>
    <w:rsid w:val="000251BA"/>
    <w:rPr>
      <w:rFonts w:ascii="Arial" w:hAnsi="Arial" w:eastAsia="Times New Roman" w:cs="Times New Roman"/>
      <w:b/>
      <w:sz w:val="32"/>
      <w:szCs w:val="20"/>
      <w:u w:val="single"/>
    </w:rPr>
  </w:style>
  <w:style w:type="character" w:styleId="Heading2Char" w:customStyle="1">
    <w:name w:val="Heading 2 Char"/>
    <w:basedOn w:val="DefaultParagraphFont"/>
    <w:link w:val="Heading2"/>
    <w:rsid w:val="000251BA"/>
    <w:rPr>
      <w:rFonts w:ascii="Arial" w:hAnsi="Arial" w:eastAsia="Times New Roman" w:cs="Times New Roman"/>
      <w:b/>
      <w:sz w:val="24"/>
      <w:szCs w:val="20"/>
      <w:u w:val="single"/>
    </w:rPr>
  </w:style>
  <w:style w:type="character" w:styleId="Heading4Char" w:customStyle="1">
    <w:name w:val="Heading 4 Char"/>
    <w:basedOn w:val="DefaultParagraphFont"/>
    <w:link w:val="Heading4"/>
    <w:rsid w:val="000251BA"/>
    <w:rPr>
      <w:rFonts w:ascii="Arial" w:hAnsi="Arial" w:eastAsia="Times New Roman" w:cs="Times New Roman"/>
      <w:b/>
      <w:sz w:val="24"/>
      <w:szCs w:val="20"/>
    </w:rPr>
  </w:style>
  <w:style w:type="character" w:styleId="Heading6Char" w:customStyle="1">
    <w:name w:val="Heading 6 Char"/>
    <w:basedOn w:val="DefaultParagraphFont"/>
    <w:link w:val="Heading6"/>
    <w:rsid w:val="000251BA"/>
    <w:rPr>
      <w:rFonts w:ascii="Arial" w:hAnsi="Arial" w:eastAsia="Times New Roman" w:cs="Times New Roman"/>
      <w:b/>
      <w:sz w:val="24"/>
      <w:szCs w:val="20"/>
    </w:rPr>
  </w:style>
  <w:style w:type="paragraph" w:styleId="BodyText">
    <w:name w:val="Body Text"/>
    <w:basedOn w:val="Normal"/>
    <w:link w:val="BodyTextChar"/>
    <w:rsid w:val="000251BA"/>
    <w:pPr>
      <w:spacing w:after="0" w:line="240" w:lineRule="auto"/>
    </w:pPr>
    <w:rPr>
      <w:rFonts w:ascii="Arial" w:hAnsi="Arial" w:eastAsia="Times New Roman" w:cs="Times New Roman"/>
      <w:sz w:val="24"/>
      <w:szCs w:val="20"/>
    </w:rPr>
  </w:style>
  <w:style w:type="character" w:styleId="BodyTextChar" w:customStyle="1">
    <w:name w:val="Body Text Char"/>
    <w:basedOn w:val="DefaultParagraphFont"/>
    <w:link w:val="BodyText"/>
    <w:rsid w:val="000251BA"/>
    <w:rPr>
      <w:rFonts w:ascii="Arial" w:hAnsi="Arial" w:eastAsia="Times New Roman" w:cs="Times New Roman"/>
      <w:sz w:val="24"/>
      <w:szCs w:val="20"/>
    </w:rPr>
  </w:style>
  <w:style w:type="paragraph" w:styleId="BodyText2">
    <w:name w:val="Body Text 2"/>
    <w:basedOn w:val="Normal"/>
    <w:link w:val="BodyText2Char"/>
    <w:rsid w:val="000251BA"/>
    <w:pPr>
      <w:spacing w:after="0" w:line="240" w:lineRule="auto"/>
    </w:pPr>
    <w:rPr>
      <w:rFonts w:ascii="Arial" w:hAnsi="Arial" w:eastAsia="Times New Roman" w:cs="Times New Roman"/>
      <w:b/>
      <w:bCs/>
      <w:sz w:val="32"/>
      <w:szCs w:val="20"/>
    </w:rPr>
  </w:style>
  <w:style w:type="character" w:styleId="BodyText2Char" w:customStyle="1">
    <w:name w:val="Body Text 2 Char"/>
    <w:basedOn w:val="DefaultParagraphFont"/>
    <w:link w:val="BodyText2"/>
    <w:rsid w:val="000251BA"/>
    <w:rPr>
      <w:rFonts w:ascii="Arial" w:hAnsi="Arial" w:eastAsia="Times New Roman" w:cs="Times New Roman"/>
      <w:b/>
      <w:bCs/>
      <w:sz w:val="32"/>
      <w:szCs w:val="20"/>
    </w:rPr>
  </w:style>
  <w:style w:type="paragraph" w:styleId="NormalWeb">
    <w:name w:val="Normal (Web)"/>
    <w:basedOn w:val="Normal"/>
    <w:uiPriority w:val="99"/>
    <w:unhideWhenUsed/>
    <w:rsid w:val="000251BA"/>
    <w:pPr>
      <w:spacing w:before="100" w:beforeAutospacing="1" w:after="100" w:afterAutospacing="1" w:line="240" w:lineRule="auto"/>
    </w:pPr>
    <w:rPr>
      <w:rFonts w:ascii="Times New Roman" w:hAnsi="Times New Roman" w:eastAsia="Times New Roman" w:cs="Times New Roman"/>
      <w:sz w:val="24"/>
      <w:szCs w:val="24"/>
      <w:lang w:eastAsia="en-GB"/>
    </w:rPr>
  </w:style>
  <w:style w:type="paragraph" w:styleId="NoSpacing">
    <w:name w:val="No Spacing"/>
    <w:uiPriority w:val="1"/>
    <w:qFormat/>
    <w:rsid w:val="000251BA"/>
    <w:pPr>
      <w:spacing w:after="0" w:line="240" w:lineRule="auto"/>
    </w:pPr>
  </w:style>
  <w:style w:type="paragraph" w:styleId="ListParagraph">
    <w:name w:val="List Paragraph"/>
    <w:basedOn w:val="Normal"/>
    <w:uiPriority w:val="34"/>
    <w:qFormat/>
    <w:rsid w:val="00C76822"/>
    <w:pPr>
      <w:spacing w:after="0" w:line="240" w:lineRule="auto"/>
      <w:ind w:left="720"/>
    </w:pPr>
    <w:rPr>
      <w:rFonts w:ascii="Arial" w:hAnsi="Arial" w:eastAsia="Times New Roman" w:cs="Times New Roman"/>
      <w:b/>
      <w:sz w:val="24"/>
      <w:szCs w:val="20"/>
    </w:rPr>
  </w:style>
  <w:style w:type="paragraph" w:styleId="paragraph" w:customStyle="1">
    <w:name w:val="paragraph"/>
    <w:basedOn w:val="Normal"/>
    <w:rsid w:val="00C76822"/>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normaltextrun" w:customStyle="1">
    <w:name w:val="normaltextrun"/>
    <w:rsid w:val="00C76822"/>
  </w:style>
  <w:style w:type="character" w:styleId="eop" w:customStyle="1">
    <w:name w:val="eop"/>
    <w:rsid w:val="00C7682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8" /><Relationship Type="http://schemas.openxmlformats.org/officeDocument/2006/relationships/settings" Target="settings.xml" Id="rId3" /><Relationship Type="http://schemas.openxmlformats.org/officeDocument/2006/relationships/image" Target="media/image3.png" Id="rId7" /><Relationship Type="http://schemas.openxmlformats.org/officeDocument/2006/relationships/styles" Target="styles.xml" Id="rId2" /><Relationship Type="http://schemas.openxmlformats.org/officeDocument/2006/relationships/numbering" Target="numbering.xml" Id="rId1" /><Relationship Type="http://schemas.openxmlformats.org/officeDocument/2006/relationships/image" Target="media/image2.png" Id="rId6" /><Relationship Type="http://schemas.openxmlformats.org/officeDocument/2006/relationships/image" Target="media/image1.png" Id="rId5" /><Relationship Type="http://schemas.openxmlformats.org/officeDocument/2006/relationships/webSettings" Target="webSettings.xml" Id="rId4" /><Relationship Type="http://schemas.openxmlformats.org/officeDocument/2006/relationships/theme" Target="theme/theme1.xml" Id="rId9"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Pendle Vale Campus</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Cheryl Sunderland</dc:creator>
  <keywords/>
  <dc:description/>
  <lastModifiedBy>Guest User</lastModifiedBy>
  <revision>3</revision>
  <lastPrinted>2026-06-23T07:30:00.0000000Z</lastPrinted>
  <dcterms:created xsi:type="dcterms:W3CDTF">2026-06-25T08:55:00.0000000Z</dcterms:created>
  <dcterms:modified xsi:type="dcterms:W3CDTF">2026-07-07T13:48:52.1413377Z</dcterms:modified>
</coreProperties>
</file>